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94"/>
        <w:gridCol w:w="6966"/>
      </w:tblGrid>
      <w:tr w:rsidR="00275853" w:rsidRPr="00553162" w14:paraId="69F9DA07" w14:textId="77777777" w:rsidTr="00CF3FDD">
        <w:trPr>
          <w:trHeight w:val="1340"/>
        </w:trPr>
        <w:tc>
          <w:tcPr>
            <w:tcW w:w="2394" w:type="dxa"/>
            <w:tcBorders>
              <w:top w:val="nil"/>
              <w:bottom w:val="nil"/>
            </w:tcBorders>
            <w:vAlign w:val="center"/>
          </w:tcPr>
          <w:p w14:paraId="7E292544" w14:textId="77777777" w:rsidR="008B154D" w:rsidRPr="00553162" w:rsidRDefault="008B154D" w:rsidP="00D7263C">
            <w:pPr>
              <w:jc w:val="center"/>
              <w:rPr>
                <w:rFonts w:ascii="Arial" w:hAnsi="Arial" w:cs="Arial"/>
                <w:color w:val="990000"/>
              </w:rPr>
            </w:pPr>
            <w:bookmarkStart w:id="0" w:name="_GoBack"/>
            <w:bookmarkEnd w:id="0"/>
            <w:r w:rsidRPr="00553162">
              <w:rPr>
                <w:rFonts w:ascii="Arial" w:hAnsi="Arial" w:cs="Arial"/>
                <w:noProof/>
                <w:color w:val="990000"/>
              </w:rPr>
              <w:drawing>
                <wp:inline distT="0" distB="0" distL="0" distR="0" wp14:anchorId="7D0BCD65" wp14:editId="48D3A6D5">
                  <wp:extent cx="1256163" cy="6254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u_email logo.png"/>
                          <pic:cNvPicPr/>
                        </pic:nvPicPr>
                        <pic:blipFill>
                          <a:blip r:embed="rId8">
                            <a:extLst>
                              <a:ext uri="{28A0092B-C50C-407E-A947-70E740481C1C}">
                                <a14:useLocalDpi xmlns:a14="http://schemas.microsoft.com/office/drawing/2010/main" val="0"/>
                              </a:ext>
                            </a:extLst>
                          </a:blip>
                          <a:stretch>
                            <a:fillRect/>
                          </a:stretch>
                        </pic:blipFill>
                        <pic:spPr>
                          <a:xfrm>
                            <a:off x="0" y="0"/>
                            <a:ext cx="1337328" cy="665889"/>
                          </a:xfrm>
                          <a:prstGeom prst="rect">
                            <a:avLst/>
                          </a:prstGeom>
                        </pic:spPr>
                      </pic:pic>
                    </a:graphicData>
                  </a:graphic>
                </wp:inline>
              </w:drawing>
            </w:r>
          </w:p>
        </w:tc>
        <w:tc>
          <w:tcPr>
            <w:tcW w:w="6966" w:type="dxa"/>
            <w:tcBorders>
              <w:top w:val="nil"/>
              <w:bottom w:val="nil"/>
            </w:tcBorders>
            <w:vAlign w:val="center"/>
          </w:tcPr>
          <w:p w14:paraId="0B878B5B" w14:textId="2EECDDA1" w:rsidR="008B154D" w:rsidRPr="00553162" w:rsidRDefault="008B154D" w:rsidP="00CF3FDD">
            <w:pPr>
              <w:pStyle w:val="PolicyClass"/>
              <w:jc w:val="right"/>
              <w:rPr>
                <w:rFonts w:ascii="Arial" w:hAnsi="Arial" w:cs="Arial"/>
                <w:color w:val="990000"/>
              </w:rPr>
            </w:pPr>
            <w:r w:rsidRPr="00553162">
              <w:rPr>
                <w:rFonts w:ascii="Arial" w:hAnsi="Arial" w:cs="Arial"/>
                <w:color w:val="auto"/>
              </w:rPr>
              <w:t>UNIVERSITY POLICY</w:t>
            </w:r>
            <w:r w:rsidR="00D740DF" w:rsidRPr="00553162">
              <w:rPr>
                <w:rFonts w:ascii="Arial" w:hAnsi="Arial" w:cs="Arial"/>
                <w:color w:val="auto"/>
              </w:rPr>
              <w:t xml:space="preserve"> TEMPLATE - SIMPLIFIED</w:t>
            </w:r>
          </w:p>
        </w:tc>
      </w:tr>
    </w:tbl>
    <w:p w14:paraId="1D0DEE00" w14:textId="77777777" w:rsidR="00604827" w:rsidRPr="00553162" w:rsidRDefault="00604827" w:rsidP="001F7705">
      <w:pPr>
        <w:pStyle w:val="Policyheading2"/>
        <w:rPr>
          <w:rFonts w:ascii="Arial" w:hAnsi="Arial" w:cs="Arial"/>
          <w:sz w:val="32"/>
        </w:rPr>
      </w:pPr>
    </w:p>
    <w:p w14:paraId="669BCC3D" w14:textId="60C02686" w:rsidR="00552CF4" w:rsidRPr="00553162" w:rsidRDefault="00552CF4" w:rsidP="00223B80">
      <w:pPr>
        <w:pStyle w:val="Text"/>
        <w:spacing w:before="0" w:beforeAutospacing="0" w:after="0" w:afterAutospacing="0"/>
        <w:rPr>
          <w:rFonts w:ascii="Arial" w:hAnsi="Arial"/>
        </w:rPr>
      </w:pPr>
      <w:r w:rsidRPr="00553162">
        <w:rPr>
          <w:rFonts w:ascii="Arial" w:hAnsi="Arial"/>
        </w:rPr>
        <w:t>This template must be completed for all new/proposed university policies.  This template is designed to be a simplified version of the official university policy template given to the policy owner to assist in the drafting of an official university policy which contains all the headings and sections of the official policy template, but not the intricate formatting of the official document.</w:t>
      </w:r>
    </w:p>
    <w:p w14:paraId="065274A3" w14:textId="77777777" w:rsidR="0037730E" w:rsidRPr="00553162" w:rsidRDefault="0037730E" w:rsidP="00604827">
      <w:pPr>
        <w:tabs>
          <w:tab w:val="left" w:pos="360"/>
          <w:tab w:val="left" w:pos="720"/>
        </w:tabs>
        <w:spacing w:after="80"/>
        <w:rPr>
          <w:rFonts w:ascii="Arial" w:hAnsi="Arial" w:cs="Arial"/>
          <w:lang w:val="x-none"/>
        </w:rPr>
      </w:pPr>
    </w:p>
    <w:p w14:paraId="62A6A025" w14:textId="4C201856" w:rsidR="00604827" w:rsidRPr="00553162" w:rsidRDefault="00604827" w:rsidP="00604827">
      <w:pPr>
        <w:tabs>
          <w:tab w:val="left" w:pos="360"/>
          <w:tab w:val="left" w:pos="720"/>
        </w:tabs>
        <w:spacing w:after="80"/>
        <w:rPr>
          <w:rFonts w:ascii="Arial" w:hAnsi="Arial" w:cs="Arial"/>
        </w:rPr>
      </w:pPr>
      <w:r w:rsidRPr="00553162">
        <w:rPr>
          <w:rFonts w:ascii="Arial" w:hAnsi="Arial" w:cs="Arial"/>
          <w:lang w:val="x-none"/>
        </w:rPr>
        <w:t>This template</w:t>
      </w:r>
      <w:r w:rsidRPr="00553162">
        <w:rPr>
          <w:rFonts w:ascii="Arial" w:hAnsi="Arial" w:cs="Arial"/>
        </w:rPr>
        <w:t xml:space="preserve"> is a companion to the University Policy Style Guide and</w:t>
      </w:r>
      <w:r w:rsidRPr="00553162">
        <w:rPr>
          <w:rFonts w:ascii="Arial" w:hAnsi="Arial" w:cs="Arial"/>
          <w:lang w:val="x-none"/>
        </w:rPr>
        <w:t xml:space="preserve"> is designed to assist policy writers to organize the content of a policy according to the official policy template used at </w:t>
      </w:r>
      <w:r w:rsidRPr="00553162">
        <w:rPr>
          <w:rFonts w:ascii="Arial" w:hAnsi="Arial" w:cs="Arial"/>
        </w:rPr>
        <w:t xml:space="preserve">North Central </w:t>
      </w:r>
      <w:r w:rsidRPr="00553162">
        <w:rPr>
          <w:rFonts w:ascii="Arial" w:hAnsi="Arial" w:cs="Arial"/>
          <w:lang w:val="x-none"/>
        </w:rPr>
        <w:t xml:space="preserve"> University.  </w:t>
      </w:r>
      <w:r w:rsidRPr="00553162">
        <w:rPr>
          <w:rFonts w:ascii="Arial" w:hAnsi="Arial" w:cs="Arial"/>
        </w:rPr>
        <w:t xml:space="preserve">In all cases, refer to the University Policy Style Guide for clarification and guidance on specific policy sections.  </w:t>
      </w:r>
    </w:p>
    <w:p w14:paraId="2CE287B5" w14:textId="77777777" w:rsidR="0037730E" w:rsidRPr="00553162" w:rsidRDefault="0037730E" w:rsidP="00604827">
      <w:pPr>
        <w:tabs>
          <w:tab w:val="left" w:pos="360"/>
          <w:tab w:val="left" w:pos="720"/>
        </w:tabs>
        <w:spacing w:after="80"/>
        <w:rPr>
          <w:rFonts w:ascii="Arial" w:hAnsi="Arial" w:cs="Arial"/>
        </w:rPr>
      </w:pPr>
    </w:p>
    <w:p w14:paraId="059992A4" w14:textId="36250F6E" w:rsidR="00604827" w:rsidRPr="00553162" w:rsidRDefault="00604827" w:rsidP="00604827">
      <w:pPr>
        <w:tabs>
          <w:tab w:val="left" w:pos="360"/>
          <w:tab w:val="left" w:pos="720"/>
        </w:tabs>
        <w:spacing w:after="80"/>
        <w:rPr>
          <w:rFonts w:ascii="Arial" w:hAnsi="Arial" w:cs="Arial"/>
        </w:rPr>
      </w:pPr>
      <w:r w:rsidRPr="00553162">
        <w:rPr>
          <w:rFonts w:ascii="Arial" w:hAnsi="Arial" w:cs="Arial"/>
        </w:rPr>
        <w:t xml:space="preserve">Do not hesitate to contact </w:t>
      </w:r>
      <w:proofErr w:type="gramStart"/>
      <w:r w:rsidRPr="00553162">
        <w:rPr>
          <w:rFonts w:ascii="Arial" w:hAnsi="Arial" w:cs="Arial"/>
        </w:rPr>
        <w:t xml:space="preserve">the </w:t>
      </w:r>
      <w:r w:rsidR="004C7814">
        <w:rPr>
          <w:rFonts w:ascii="Arial" w:hAnsi="Arial" w:cs="Arial"/>
        </w:rPr>
        <w:t>a</w:t>
      </w:r>
      <w:proofErr w:type="gramEnd"/>
      <w:r w:rsidR="004C7814">
        <w:rPr>
          <w:rFonts w:ascii="Arial" w:hAnsi="Arial" w:cs="Arial"/>
        </w:rPr>
        <w:t xml:space="preserve"> member of the Policy Advisory Committee</w:t>
      </w:r>
      <w:r w:rsidRPr="00553162">
        <w:rPr>
          <w:rFonts w:ascii="Arial" w:hAnsi="Arial" w:cs="Arial"/>
        </w:rPr>
        <w:t xml:space="preserve"> for assistance.  </w:t>
      </w:r>
    </w:p>
    <w:p w14:paraId="2E5FE894" w14:textId="77777777" w:rsidR="0037730E" w:rsidRPr="00553162" w:rsidRDefault="0037730E" w:rsidP="00552CF4">
      <w:pPr>
        <w:tabs>
          <w:tab w:val="left" w:pos="360"/>
          <w:tab w:val="left" w:pos="720"/>
        </w:tabs>
        <w:spacing w:after="80"/>
        <w:rPr>
          <w:rFonts w:ascii="Arial" w:hAnsi="Arial" w:cs="Arial"/>
        </w:rPr>
      </w:pPr>
    </w:p>
    <w:p w14:paraId="007BECCE" w14:textId="1913F9B9" w:rsidR="0037730E" w:rsidRPr="00553162" w:rsidRDefault="00FD7453" w:rsidP="00552CF4">
      <w:pPr>
        <w:tabs>
          <w:tab w:val="left" w:pos="360"/>
          <w:tab w:val="left" w:pos="720"/>
        </w:tabs>
        <w:spacing w:after="80"/>
        <w:rPr>
          <w:rFonts w:ascii="Arial" w:hAnsi="Arial" w:cs="Arial"/>
        </w:rPr>
      </w:pPr>
      <w:r w:rsidRPr="00553162">
        <w:rPr>
          <w:rFonts w:ascii="Arial" w:hAnsi="Arial" w:cs="Arial"/>
        </w:rPr>
        <w:t>Write inside the provide tables/cells.</w:t>
      </w:r>
      <w:r w:rsidR="005B4C72" w:rsidRPr="00553162">
        <w:rPr>
          <w:rFonts w:ascii="Arial" w:hAnsi="Arial" w:cs="Arial"/>
        </w:rPr>
        <w:t xml:space="preserve">  Tables/cells will expand as you write so do not feel limited by the initial size of the table/cell.</w:t>
      </w:r>
      <w:r w:rsidR="0037730E" w:rsidRPr="00553162">
        <w:rPr>
          <w:rFonts w:ascii="Arial" w:hAnsi="Arial" w:cs="Arial"/>
        </w:rPr>
        <w:t xml:space="preserve"> </w:t>
      </w:r>
    </w:p>
    <w:p w14:paraId="61F947AC" w14:textId="77777777" w:rsidR="0037730E" w:rsidRPr="00553162" w:rsidRDefault="0037730E" w:rsidP="00552CF4">
      <w:pPr>
        <w:tabs>
          <w:tab w:val="left" w:pos="360"/>
          <w:tab w:val="left" w:pos="720"/>
        </w:tabs>
        <w:spacing w:after="80"/>
        <w:rPr>
          <w:rFonts w:ascii="Arial" w:hAnsi="Arial" w:cs="Arial"/>
        </w:rPr>
      </w:pPr>
    </w:p>
    <w:p w14:paraId="7D0AD272" w14:textId="03D37341" w:rsidR="00604827" w:rsidRPr="00553162" w:rsidRDefault="00604827" w:rsidP="00552CF4">
      <w:pPr>
        <w:tabs>
          <w:tab w:val="left" w:pos="360"/>
          <w:tab w:val="left" w:pos="720"/>
        </w:tabs>
        <w:spacing w:after="80"/>
        <w:rPr>
          <w:rFonts w:ascii="Arial" w:hAnsi="Arial" w:cs="Arial"/>
          <w:b/>
          <w:sz w:val="32"/>
        </w:rPr>
      </w:pPr>
      <w:r w:rsidRPr="00553162">
        <w:rPr>
          <w:rFonts w:ascii="Arial" w:hAnsi="Arial" w:cs="Arial"/>
        </w:rPr>
        <w:t>Delete instructions (in italics) when you no longer need them.</w:t>
      </w:r>
      <w:r w:rsidRPr="00553162">
        <w:rPr>
          <w:rFonts w:ascii="Arial" w:hAnsi="Arial" w:cs="Arial"/>
          <w:b/>
        </w:rPr>
        <w:t xml:space="preserve"> </w:t>
      </w:r>
      <w:r w:rsidRPr="00553162">
        <w:rPr>
          <w:rFonts w:ascii="Arial" w:hAnsi="Arial" w:cs="Arial"/>
          <w:sz w:val="32"/>
        </w:rPr>
        <w:br w:type="page"/>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94"/>
        <w:gridCol w:w="6966"/>
      </w:tblGrid>
      <w:tr w:rsidR="00604827" w:rsidRPr="00553162" w14:paraId="0446073F" w14:textId="77777777" w:rsidTr="006B4A65">
        <w:trPr>
          <w:trHeight w:val="1340"/>
        </w:trPr>
        <w:tc>
          <w:tcPr>
            <w:tcW w:w="2394" w:type="dxa"/>
            <w:tcBorders>
              <w:top w:val="nil"/>
              <w:bottom w:val="nil"/>
            </w:tcBorders>
            <w:vAlign w:val="center"/>
          </w:tcPr>
          <w:p w14:paraId="005A169C" w14:textId="77777777" w:rsidR="00604827" w:rsidRPr="00553162" w:rsidRDefault="00604827" w:rsidP="006B4A65">
            <w:pPr>
              <w:jc w:val="center"/>
              <w:rPr>
                <w:rFonts w:ascii="Arial" w:hAnsi="Arial" w:cs="Arial"/>
                <w:color w:val="990000"/>
              </w:rPr>
            </w:pPr>
            <w:r w:rsidRPr="00553162">
              <w:rPr>
                <w:rFonts w:ascii="Arial" w:hAnsi="Arial" w:cs="Arial"/>
                <w:noProof/>
                <w:color w:val="990000"/>
              </w:rPr>
              <w:lastRenderedPageBreak/>
              <w:drawing>
                <wp:inline distT="0" distB="0" distL="0" distR="0" wp14:anchorId="0D90AE5B" wp14:editId="027D8635">
                  <wp:extent cx="1256163" cy="62547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u_email logo.png"/>
                          <pic:cNvPicPr/>
                        </pic:nvPicPr>
                        <pic:blipFill>
                          <a:blip r:embed="rId8">
                            <a:extLst>
                              <a:ext uri="{28A0092B-C50C-407E-A947-70E740481C1C}">
                                <a14:useLocalDpi xmlns:a14="http://schemas.microsoft.com/office/drawing/2010/main" val="0"/>
                              </a:ext>
                            </a:extLst>
                          </a:blip>
                          <a:stretch>
                            <a:fillRect/>
                          </a:stretch>
                        </pic:blipFill>
                        <pic:spPr>
                          <a:xfrm>
                            <a:off x="0" y="0"/>
                            <a:ext cx="1337328" cy="665889"/>
                          </a:xfrm>
                          <a:prstGeom prst="rect">
                            <a:avLst/>
                          </a:prstGeom>
                        </pic:spPr>
                      </pic:pic>
                    </a:graphicData>
                  </a:graphic>
                </wp:inline>
              </w:drawing>
            </w:r>
          </w:p>
        </w:tc>
        <w:tc>
          <w:tcPr>
            <w:tcW w:w="6966" w:type="dxa"/>
            <w:tcBorders>
              <w:top w:val="nil"/>
              <w:bottom w:val="nil"/>
            </w:tcBorders>
            <w:vAlign w:val="center"/>
          </w:tcPr>
          <w:p w14:paraId="1B220C7E" w14:textId="7EA82C23" w:rsidR="00604827" w:rsidRPr="00553162" w:rsidRDefault="00604827" w:rsidP="006B4A65">
            <w:pPr>
              <w:pStyle w:val="PolicyClass"/>
              <w:jc w:val="right"/>
              <w:rPr>
                <w:rFonts w:ascii="Arial" w:hAnsi="Arial" w:cs="Arial"/>
                <w:color w:val="990000"/>
              </w:rPr>
            </w:pPr>
            <w:r w:rsidRPr="00553162">
              <w:rPr>
                <w:rFonts w:ascii="Arial" w:hAnsi="Arial" w:cs="Arial"/>
                <w:color w:val="auto"/>
              </w:rPr>
              <w:t>UNIVERSITY POLICY</w:t>
            </w:r>
          </w:p>
        </w:tc>
      </w:tr>
    </w:tbl>
    <w:p w14:paraId="40AF93A7" w14:textId="55CD9BD5" w:rsidR="000D75B0" w:rsidRPr="00553162" w:rsidRDefault="001F7705" w:rsidP="001F7705">
      <w:pPr>
        <w:pStyle w:val="Policyheading2"/>
        <w:rPr>
          <w:rFonts w:ascii="Arial" w:hAnsi="Arial" w:cs="Arial"/>
          <w:sz w:val="32"/>
        </w:rPr>
      </w:pPr>
      <w:r w:rsidRPr="00553162">
        <w:rPr>
          <w:rFonts w:ascii="Arial" w:hAnsi="Arial" w:cs="Arial"/>
          <w:sz w:val="32"/>
        </w:rPr>
        <w:t xml:space="preserve">POLICY TITLE: </w:t>
      </w:r>
    </w:p>
    <w:tbl>
      <w:tblPr>
        <w:tblStyle w:val="TableGrid"/>
        <w:tblW w:w="0" w:type="auto"/>
        <w:tblLook w:val="04A0" w:firstRow="1" w:lastRow="0" w:firstColumn="1" w:lastColumn="0" w:noHBand="0" w:noVBand="1"/>
      </w:tblPr>
      <w:tblGrid>
        <w:gridCol w:w="9350"/>
      </w:tblGrid>
      <w:tr w:rsidR="000D75B0" w:rsidRPr="00553162" w14:paraId="17D8432C" w14:textId="77777777" w:rsidTr="000D75B0">
        <w:tc>
          <w:tcPr>
            <w:tcW w:w="9350" w:type="dxa"/>
          </w:tcPr>
          <w:p w14:paraId="2FA63F54" w14:textId="6ADA87ED" w:rsidR="000D75B0" w:rsidRPr="00553162" w:rsidRDefault="000D75B0" w:rsidP="001F7705">
            <w:pPr>
              <w:pStyle w:val="Policyheading2"/>
              <w:rPr>
                <w:rFonts w:ascii="Arial" w:hAnsi="Arial" w:cs="Arial"/>
                <w:b w:val="0"/>
                <w:i/>
                <w:sz w:val="32"/>
              </w:rPr>
            </w:pPr>
            <w:r w:rsidRPr="00553162">
              <w:rPr>
                <w:rFonts w:ascii="Arial" w:hAnsi="Arial" w:cs="Arial"/>
                <w:b w:val="0"/>
                <w:i/>
                <w:sz w:val="32"/>
              </w:rPr>
              <w:t>Enter Title Here</w:t>
            </w:r>
          </w:p>
        </w:tc>
      </w:tr>
    </w:tbl>
    <w:p w14:paraId="1912648F" w14:textId="77777777" w:rsidR="002A47F9" w:rsidRPr="00553162" w:rsidRDefault="002A47F9" w:rsidP="001F7705">
      <w:pPr>
        <w:pStyle w:val="Policyheading2"/>
        <w:rPr>
          <w:rFonts w:ascii="Arial" w:hAnsi="Arial" w:cs="Arial"/>
          <w:i/>
        </w:rPr>
      </w:pPr>
    </w:p>
    <w:p w14:paraId="4B5C7A7E" w14:textId="77777777" w:rsidR="002A47F9" w:rsidRPr="00553162" w:rsidRDefault="002A47F9" w:rsidP="001F7705">
      <w:pPr>
        <w:pStyle w:val="Policyheading2"/>
        <w:rPr>
          <w:rFonts w:ascii="Arial" w:hAnsi="Arial" w:cs="Arial"/>
        </w:rPr>
      </w:pPr>
    </w:p>
    <w:tbl>
      <w:tblPr>
        <w:tblStyle w:val="TableGrid"/>
        <w:tblW w:w="9360" w:type="dxa"/>
        <w:tblLook w:val="04A0" w:firstRow="1" w:lastRow="0" w:firstColumn="1" w:lastColumn="0" w:noHBand="0" w:noVBand="1"/>
      </w:tblPr>
      <w:tblGrid>
        <w:gridCol w:w="2970"/>
        <w:gridCol w:w="6390"/>
      </w:tblGrid>
      <w:tr w:rsidR="006A38E4" w:rsidRPr="00553162" w14:paraId="30CDE457" w14:textId="77777777" w:rsidTr="00553162">
        <w:tc>
          <w:tcPr>
            <w:tcW w:w="2970" w:type="dxa"/>
            <w:tcBorders>
              <w:top w:val="nil"/>
              <w:left w:val="nil"/>
              <w:bottom w:val="nil"/>
            </w:tcBorders>
          </w:tcPr>
          <w:p w14:paraId="5D84054D" w14:textId="284B1C3A" w:rsidR="006A38E4" w:rsidRPr="00553162" w:rsidRDefault="006A38E4" w:rsidP="00553162">
            <w:pPr>
              <w:pStyle w:val="DefinitionTitle"/>
              <w:rPr>
                <w:rFonts w:ascii="Arial" w:hAnsi="Arial" w:cs="Arial"/>
              </w:rPr>
            </w:pPr>
            <w:r w:rsidRPr="00553162">
              <w:rPr>
                <w:rFonts w:ascii="Arial" w:hAnsi="Arial" w:cs="Arial"/>
              </w:rPr>
              <w:t xml:space="preserve">RESPONSIBLE OFFICER: </w:t>
            </w:r>
          </w:p>
        </w:tc>
        <w:tc>
          <w:tcPr>
            <w:tcW w:w="6390" w:type="dxa"/>
          </w:tcPr>
          <w:p w14:paraId="2CCC3304" w14:textId="77777777" w:rsidR="006A38E4" w:rsidRPr="00553162" w:rsidRDefault="006A38E4" w:rsidP="001F7705">
            <w:pPr>
              <w:pStyle w:val="Policyheading2"/>
              <w:rPr>
                <w:rFonts w:ascii="Arial" w:hAnsi="Arial" w:cs="Arial"/>
              </w:rPr>
            </w:pPr>
          </w:p>
        </w:tc>
      </w:tr>
      <w:tr w:rsidR="006A38E4" w:rsidRPr="00553162" w14:paraId="3F36EBA8" w14:textId="77777777" w:rsidTr="00553162">
        <w:tc>
          <w:tcPr>
            <w:tcW w:w="2970" w:type="dxa"/>
            <w:tcBorders>
              <w:top w:val="nil"/>
              <w:left w:val="nil"/>
              <w:bottom w:val="nil"/>
            </w:tcBorders>
          </w:tcPr>
          <w:p w14:paraId="65BDA6CF" w14:textId="46F7E0E6" w:rsidR="006A38E4" w:rsidRPr="00553162" w:rsidRDefault="006A38E4" w:rsidP="00553162">
            <w:pPr>
              <w:pStyle w:val="DefinitionTitle"/>
              <w:rPr>
                <w:rFonts w:ascii="Arial" w:hAnsi="Arial" w:cs="Arial"/>
              </w:rPr>
            </w:pPr>
            <w:r w:rsidRPr="00553162">
              <w:rPr>
                <w:rFonts w:ascii="Arial" w:hAnsi="Arial" w:cs="Arial"/>
              </w:rPr>
              <w:t xml:space="preserve">POLICY OWNER: </w:t>
            </w:r>
          </w:p>
        </w:tc>
        <w:tc>
          <w:tcPr>
            <w:tcW w:w="6390" w:type="dxa"/>
          </w:tcPr>
          <w:p w14:paraId="37B53ECC" w14:textId="77777777" w:rsidR="006A38E4" w:rsidRPr="00553162" w:rsidRDefault="006A38E4" w:rsidP="001F7705">
            <w:pPr>
              <w:pStyle w:val="Policyheading2"/>
              <w:rPr>
                <w:rFonts w:ascii="Arial" w:hAnsi="Arial" w:cs="Arial"/>
              </w:rPr>
            </w:pPr>
          </w:p>
        </w:tc>
      </w:tr>
      <w:tr w:rsidR="006A38E4" w:rsidRPr="00553162" w14:paraId="39847C51" w14:textId="77777777" w:rsidTr="00553162">
        <w:tc>
          <w:tcPr>
            <w:tcW w:w="2970" w:type="dxa"/>
            <w:tcBorders>
              <w:top w:val="nil"/>
              <w:left w:val="nil"/>
              <w:bottom w:val="nil"/>
            </w:tcBorders>
          </w:tcPr>
          <w:p w14:paraId="38FB53D0" w14:textId="0245B330" w:rsidR="006A38E4" w:rsidRPr="00553162" w:rsidRDefault="006A38E4" w:rsidP="00553162">
            <w:pPr>
              <w:pStyle w:val="DefinitionTitle"/>
              <w:rPr>
                <w:rFonts w:ascii="Arial" w:hAnsi="Arial" w:cs="Arial"/>
              </w:rPr>
            </w:pPr>
            <w:r w:rsidRPr="00553162">
              <w:rPr>
                <w:rFonts w:ascii="Arial" w:hAnsi="Arial" w:cs="Arial"/>
              </w:rPr>
              <w:t xml:space="preserve">POLICY CONTACT: </w:t>
            </w:r>
          </w:p>
        </w:tc>
        <w:tc>
          <w:tcPr>
            <w:tcW w:w="6390" w:type="dxa"/>
          </w:tcPr>
          <w:p w14:paraId="1CCB2CDB" w14:textId="77777777" w:rsidR="006A38E4" w:rsidRPr="00553162" w:rsidRDefault="006A38E4" w:rsidP="001F7705">
            <w:pPr>
              <w:pStyle w:val="Policyheading2"/>
              <w:rPr>
                <w:rFonts w:ascii="Arial" w:hAnsi="Arial" w:cs="Arial"/>
              </w:rPr>
            </w:pPr>
          </w:p>
        </w:tc>
      </w:tr>
    </w:tbl>
    <w:p w14:paraId="226BD8A9" w14:textId="77777777" w:rsidR="006A38E4" w:rsidRPr="00553162" w:rsidRDefault="006A38E4" w:rsidP="001F7705">
      <w:pPr>
        <w:pStyle w:val="Policyheading2"/>
        <w:rPr>
          <w:rFonts w:ascii="Arial" w:hAnsi="Arial" w:cs="Arial"/>
        </w:rPr>
      </w:pPr>
    </w:p>
    <w:p w14:paraId="5F8CE8CC" w14:textId="77777777" w:rsidR="001F7705" w:rsidRPr="00553162" w:rsidRDefault="001F7705" w:rsidP="001F7705">
      <w:pPr>
        <w:pStyle w:val="Policyheading2"/>
        <w:rPr>
          <w:rFonts w:ascii="Arial" w:hAnsi="Arial" w:cs="Arial"/>
        </w:rPr>
      </w:pPr>
    </w:p>
    <w:p w14:paraId="1C2215AF" w14:textId="77777777" w:rsidR="00604827" w:rsidRPr="00553162" w:rsidRDefault="00604827" w:rsidP="001F7705">
      <w:pPr>
        <w:pStyle w:val="Policyheading2"/>
        <w:rPr>
          <w:rFonts w:ascii="Arial" w:hAnsi="Arial" w:cs="Arial"/>
        </w:rPr>
      </w:pPr>
    </w:p>
    <w:p w14:paraId="26C7C0DD" w14:textId="12F0E9DD" w:rsidR="001F7705" w:rsidRPr="00553162" w:rsidRDefault="001F7705" w:rsidP="00223B80">
      <w:pPr>
        <w:pStyle w:val="Heading-Simplfied"/>
        <w:rPr>
          <w:rFonts w:ascii="Arial" w:hAnsi="Arial" w:cs="Arial"/>
        </w:rPr>
      </w:pPr>
      <w:r w:rsidRPr="00553162">
        <w:rPr>
          <w:rFonts w:ascii="Arial" w:hAnsi="Arial" w:cs="Arial"/>
        </w:rPr>
        <w:t>POLICY STATEMENT:</w:t>
      </w:r>
    </w:p>
    <w:tbl>
      <w:tblPr>
        <w:tblStyle w:val="TableGrid"/>
        <w:tblW w:w="0" w:type="auto"/>
        <w:tblLook w:val="04A0" w:firstRow="1" w:lastRow="0" w:firstColumn="1" w:lastColumn="0" w:noHBand="0" w:noVBand="1"/>
      </w:tblPr>
      <w:tblGrid>
        <w:gridCol w:w="9350"/>
      </w:tblGrid>
      <w:tr w:rsidR="00DE6442" w:rsidRPr="00553162" w14:paraId="5601F8CC" w14:textId="77777777" w:rsidTr="00DE6442">
        <w:tc>
          <w:tcPr>
            <w:tcW w:w="9350" w:type="dxa"/>
          </w:tcPr>
          <w:p w14:paraId="402B3E4D" w14:textId="26D3C2D3" w:rsidR="00DE6442" w:rsidRPr="00553162" w:rsidRDefault="00DE6442" w:rsidP="00223B80">
            <w:pPr>
              <w:pStyle w:val="TemplateText"/>
              <w:rPr>
                <w:rFonts w:ascii="Arial" w:hAnsi="Arial" w:cs="Arial"/>
              </w:rPr>
            </w:pPr>
            <w:r w:rsidRPr="00553162">
              <w:rPr>
                <w:rFonts w:ascii="Arial" w:hAnsi="Arial" w:cs="Arial"/>
              </w:rPr>
              <w:t xml:space="preserve">States the policy’s intent, who must follow the policy, when the policy applies, and any mandated actions or constraints.  It doesn't describe procedures.  While </w:t>
            </w:r>
            <w:r w:rsidR="00AB610A" w:rsidRPr="00553162">
              <w:rPr>
                <w:rFonts w:ascii="Arial" w:hAnsi="Arial" w:cs="Arial"/>
              </w:rPr>
              <w:t>this</w:t>
            </w:r>
            <w:r w:rsidRPr="00553162">
              <w:rPr>
                <w:rFonts w:ascii="Arial" w:hAnsi="Arial" w:cs="Arial"/>
              </w:rPr>
              <w:t xml:space="preserve"> is sometimes the same policy statement that appears on the </w:t>
            </w:r>
            <w:r w:rsidR="003C3467" w:rsidRPr="00553162">
              <w:rPr>
                <w:rFonts w:ascii="Arial" w:hAnsi="Arial" w:cs="Arial"/>
              </w:rPr>
              <w:t>policy plan</w:t>
            </w:r>
            <w:r w:rsidRPr="00553162">
              <w:rPr>
                <w:rFonts w:ascii="Arial" w:hAnsi="Arial" w:cs="Arial"/>
              </w:rPr>
              <w:t xml:space="preserve"> approved by the </w:t>
            </w:r>
            <w:r w:rsidR="003C3467" w:rsidRPr="00553162">
              <w:rPr>
                <w:rFonts w:ascii="Arial" w:hAnsi="Arial" w:cs="Arial"/>
              </w:rPr>
              <w:t>Policy Advisory Committee</w:t>
            </w:r>
            <w:r w:rsidRPr="00553162">
              <w:rPr>
                <w:rFonts w:ascii="Arial" w:hAnsi="Arial" w:cs="Arial"/>
              </w:rPr>
              <w:t xml:space="preserve"> (</w:t>
            </w:r>
            <w:r w:rsidR="003C3467" w:rsidRPr="00553162">
              <w:rPr>
                <w:rFonts w:ascii="Arial" w:hAnsi="Arial" w:cs="Arial"/>
              </w:rPr>
              <w:t>PAC</w:t>
            </w:r>
            <w:r w:rsidRPr="00553162">
              <w:rPr>
                <w:rFonts w:ascii="Arial" w:hAnsi="Arial" w:cs="Arial"/>
              </w:rPr>
              <w:t>), it may change during the development of the final draft policy.</w:t>
            </w:r>
          </w:p>
        </w:tc>
      </w:tr>
    </w:tbl>
    <w:p w14:paraId="3BCBC27C" w14:textId="77777777" w:rsidR="001F7705" w:rsidRPr="00553162" w:rsidRDefault="001F7705" w:rsidP="001F7705">
      <w:pPr>
        <w:pStyle w:val="Policyheading2"/>
        <w:rPr>
          <w:rFonts w:ascii="Arial" w:hAnsi="Arial" w:cs="Arial"/>
        </w:rPr>
      </w:pPr>
    </w:p>
    <w:p w14:paraId="3F487C75" w14:textId="77777777" w:rsidR="001F7705" w:rsidRPr="00553162" w:rsidRDefault="001F7705" w:rsidP="001F7705">
      <w:pPr>
        <w:pStyle w:val="Policyheading2"/>
        <w:rPr>
          <w:rFonts w:ascii="Arial" w:hAnsi="Arial" w:cs="Arial"/>
        </w:rPr>
      </w:pPr>
    </w:p>
    <w:p w14:paraId="7589FF11" w14:textId="30C0B4D2" w:rsidR="001F7705" w:rsidRPr="00553162" w:rsidRDefault="001F7705" w:rsidP="00223B80">
      <w:pPr>
        <w:pStyle w:val="Heading-Simplfied"/>
        <w:rPr>
          <w:rFonts w:ascii="Arial" w:hAnsi="Arial" w:cs="Arial"/>
        </w:rPr>
      </w:pPr>
      <w:r w:rsidRPr="00553162">
        <w:rPr>
          <w:rFonts w:ascii="Arial" w:hAnsi="Arial" w:cs="Arial"/>
        </w:rPr>
        <w:t>REASON FOR POLICY:</w:t>
      </w:r>
    </w:p>
    <w:tbl>
      <w:tblPr>
        <w:tblStyle w:val="TableGrid"/>
        <w:tblW w:w="0" w:type="auto"/>
        <w:tblLook w:val="04A0" w:firstRow="1" w:lastRow="0" w:firstColumn="1" w:lastColumn="0" w:noHBand="0" w:noVBand="1"/>
      </w:tblPr>
      <w:tblGrid>
        <w:gridCol w:w="9350"/>
      </w:tblGrid>
      <w:tr w:rsidR="00DE6442" w:rsidRPr="00553162" w14:paraId="2980CCAE" w14:textId="77777777" w:rsidTr="00DE6442">
        <w:tc>
          <w:tcPr>
            <w:tcW w:w="9350" w:type="dxa"/>
          </w:tcPr>
          <w:p w14:paraId="55012F4F" w14:textId="6544B507" w:rsidR="00DE6442" w:rsidRPr="00553162" w:rsidRDefault="00DE6442" w:rsidP="00223B80">
            <w:pPr>
              <w:pStyle w:val="TemplateText"/>
              <w:rPr>
                <w:rStyle w:val="field-content"/>
                <w:rFonts w:ascii="Arial" w:hAnsi="Arial" w:cs="Arial"/>
              </w:rPr>
            </w:pPr>
            <w:r w:rsidRPr="00553162">
              <w:rPr>
                <w:rStyle w:val="field-content"/>
                <w:rFonts w:ascii="Arial" w:hAnsi="Arial" w:cs="Arial"/>
              </w:rPr>
              <w:t>Generally, two to four sentences, the “Reason for Policy” cites the university’s commitment to a value or mission, why the policy must exist, the problem</w:t>
            </w:r>
            <w:r w:rsidR="00AB610A" w:rsidRPr="00553162">
              <w:rPr>
                <w:rStyle w:val="field-content"/>
                <w:rFonts w:ascii="Arial" w:hAnsi="Arial" w:cs="Arial"/>
              </w:rPr>
              <w:t>, risk,</w:t>
            </w:r>
            <w:r w:rsidRPr="00553162">
              <w:rPr>
                <w:rStyle w:val="field-content"/>
                <w:rFonts w:ascii="Arial" w:hAnsi="Arial" w:cs="Arial"/>
              </w:rPr>
              <w:t xml:space="preserve"> or conflict the policy seeks to address, and/or cites any legal, regulatory, stewardship or other requirement the policy aims to meet.</w:t>
            </w:r>
          </w:p>
        </w:tc>
      </w:tr>
    </w:tbl>
    <w:p w14:paraId="12260427" w14:textId="77777777" w:rsidR="00DE6442" w:rsidRPr="00553162" w:rsidRDefault="00DE6442" w:rsidP="002A47F9">
      <w:pPr>
        <w:tabs>
          <w:tab w:val="left" w:pos="360"/>
          <w:tab w:val="left" w:pos="720"/>
        </w:tabs>
        <w:spacing w:after="80"/>
        <w:rPr>
          <w:rFonts w:ascii="Arial" w:hAnsi="Arial" w:cs="Arial"/>
          <w:i/>
          <w:lang w:val="x-none"/>
        </w:rPr>
      </w:pPr>
    </w:p>
    <w:p w14:paraId="648EF86B" w14:textId="77777777" w:rsidR="001F7705" w:rsidRPr="00553162" w:rsidRDefault="001F7705" w:rsidP="001F7705">
      <w:pPr>
        <w:pStyle w:val="Policyheading2"/>
        <w:rPr>
          <w:rFonts w:ascii="Arial" w:hAnsi="Arial" w:cs="Arial"/>
        </w:rPr>
      </w:pPr>
    </w:p>
    <w:p w14:paraId="2856A2E2" w14:textId="5E7E6E6D" w:rsidR="001F7705" w:rsidRPr="00553162" w:rsidRDefault="001F7705" w:rsidP="00223B80">
      <w:pPr>
        <w:pStyle w:val="Heading-Simplfied"/>
        <w:rPr>
          <w:rFonts w:ascii="Arial" w:hAnsi="Arial" w:cs="Arial"/>
        </w:rPr>
      </w:pPr>
      <w:r w:rsidRPr="00553162">
        <w:rPr>
          <w:rFonts w:ascii="Arial" w:hAnsi="Arial" w:cs="Arial"/>
        </w:rPr>
        <w:t>POLICY SCOPE:</w:t>
      </w:r>
    </w:p>
    <w:tbl>
      <w:tblPr>
        <w:tblStyle w:val="TableGrid"/>
        <w:tblW w:w="0" w:type="auto"/>
        <w:tblLook w:val="04A0" w:firstRow="1" w:lastRow="0" w:firstColumn="1" w:lastColumn="0" w:noHBand="0" w:noVBand="1"/>
      </w:tblPr>
      <w:tblGrid>
        <w:gridCol w:w="9350"/>
      </w:tblGrid>
      <w:tr w:rsidR="00DE6442" w:rsidRPr="00553162" w14:paraId="66BC8554" w14:textId="77777777" w:rsidTr="00DE6442">
        <w:tc>
          <w:tcPr>
            <w:tcW w:w="9350" w:type="dxa"/>
          </w:tcPr>
          <w:p w14:paraId="46774855" w14:textId="77777777" w:rsidR="00DE6442" w:rsidRPr="00553162" w:rsidRDefault="00DE6442" w:rsidP="00223B80">
            <w:pPr>
              <w:pStyle w:val="TemplateText"/>
              <w:rPr>
                <w:rFonts w:ascii="Arial" w:hAnsi="Arial" w:cs="Arial"/>
              </w:rPr>
            </w:pPr>
            <w:r w:rsidRPr="00553162">
              <w:rPr>
                <w:rFonts w:ascii="Arial" w:hAnsi="Arial" w:cs="Arial"/>
              </w:rPr>
              <w:t>List persons who must understand the policy in order to do their jobs.</w:t>
            </w:r>
          </w:p>
          <w:p w14:paraId="691ECFB9" w14:textId="77777777" w:rsidR="00DE6442" w:rsidRPr="00553162" w:rsidRDefault="00DE6442" w:rsidP="00223B80">
            <w:pPr>
              <w:pStyle w:val="TemplateText"/>
              <w:rPr>
                <w:rFonts w:ascii="Arial" w:hAnsi="Arial" w:cs="Arial"/>
              </w:rPr>
            </w:pPr>
            <w:r w:rsidRPr="00553162">
              <w:rPr>
                <w:rFonts w:ascii="Arial" w:hAnsi="Arial" w:cs="Arial"/>
              </w:rPr>
              <w:t>Examples:</w:t>
            </w:r>
          </w:p>
          <w:p w14:paraId="5E13ED28" w14:textId="77777777" w:rsidR="00DE6442" w:rsidRPr="00553162" w:rsidRDefault="00DE6442" w:rsidP="00223B80">
            <w:pPr>
              <w:pStyle w:val="TemplateText"/>
              <w:numPr>
                <w:ilvl w:val="0"/>
                <w:numId w:val="39"/>
              </w:numPr>
              <w:rPr>
                <w:rFonts w:ascii="Arial" w:hAnsi="Arial" w:cs="Arial"/>
              </w:rPr>
            </w:pPr>
            <w:r w:rsidRPr="00553162">
              <w:rPr>
                <w:rFonts w:ascii="Arial" w:hAnsi="Arial" w:cs="Arial"/>
              </w:rPr>
              <w:t>All members of the university community</w:t>
            </w:r>
          </w:p>
          <w:p w14:paraId="3D7E0886" w14:textId="77777777" w:rsidR="00DE6442" w:rsidRPr="00553162" w:rsidRDefault="00DE6442" w:rsidP="00223B80">
            <w:pPr>
              <w:pStyle w:val="TemplateText"/>
              <w:numPr>
                <w:ilvl w:val="0"/>
                <w:numId w:val="39"/>
              </w:numPr>
              <w:rPr>
                <w:rFonts w:ascii="Arial" w:hAnsi="Arial" w:cs="Arial"/>
              </w:rPr>
            </w:pPr>
            <w:r w:rsidRPr="00553162">
              <w:rPr>
                <w:rFonts w:ascii="Arial" w:hAnsi="Arial" w:cs="Arial"/>
              </w:rPr>
              <w:t>All regular staff members</w:t>
            </w:r>
          </w:p>
          <w:p w14:paraId="2719D339" w14:textId="77777777" w:rsidR="00DE6442" w:rsidRPr="00553162" w:rsidRDefault="00DE6442" w:rsidP="00223B80">
            <w:pPr>
              <w:pStyle w:val="TemplateText"/>
              <w:numPr>
                <w:ilvl w:val="0"/>
                <w:numId w:val="39"/>
              </w:numPr>
              <w:rPr>
                <w:rFonts w:ascii="Arial" w:hAnsi="Arial" w:cs="Arial"/>
              </w:rPr>
            </w:pPr>
            <w:r w:rsidRPr="00553162">
              <w:rPr>
                <w:rFonts w:ascii="Arial" w:hAnsi="Arial" w:cs="Arial"/>
              </w:rPr>
              <w:t>Deans, directors, and department heads</w:t>
            </w:r>
          </w:p>
          <w:p w14:paraId="4D58E7AC" w14:textId="17E1A85C" w:rsidR="00DE6442" w:rsidRPr="00553162" w:rsidRDefault="00DE6442" w:rsidP="00223B80">
            <w:pPr>
              <w:pStyle w:val="TemplateText"/>
              <w:numPr>
                <w:ilvl w:val="0"/>
                <w:numId w:val="39"/>
              </w:numPr>
              <w:rPr>
                <w:rFonts w:ascii="Arial" w:hAnsi="Arial" w:cs="Arial"/>
              </w:rPr>
            </w:pPr>
            <w:r w:rsidRPr="00553162">
              <w:rPr>
                <w:rFonts w:ascii="Arial" w:hAnsi="Arial" w:cs="Arial"/>
              </w:rPr>
              <w:t>Unit human resource representatives</w:t>
            </w:r>
          </w:p>
        </w:tc>
      </w:tr>
    </w:tbl>
    <w:p w14:paraId="5DBE097A" w14:textId="77777777" w:rsidR="001F7705" w:rsidRPr="00553162" w:rsidRDefault="001F7705" w:rsidP="001F7705">
      <w:pPr>
        <w:pStyle w:val="Policyheading2"/>
        <w:rPr>
          <w:rFonts w:ascii="Arial" w:hAnsi="Arial" w:cs="Arial"/>
        </w:rPr>
      </w:pPr>
    </w:p>
    <w:p w14:paraId="7599A0F6" w14:textId="77777777" w:rsidR="001F7705" w:rsidRPr="00553162" w:rsidRDefault="001F7705" w:rsidP="001F7705">
      <w:pPr>
        <w:pStyle w:val="Policyheading2"/>
        <w:rPr>
          <w:rFonts w:ascii="Arial" w:hAnsi="Arial" w:cs="Arial"/>
        </w:rPr>
      </w:pPr>
    </w:p>
    <w:p w14:paraId="67EA53A1" w14:textId="01263A50" w:rsidR="001F7705" w:rsidRPr="00553162" w:rsidRDefault="001F7705" w:rsidP="00223B80">
      <w:pPr>
        <w:pStyle w:val="Heading-Simplfied"/>
        <w:rPr>
          <w:rFonts w:ascii="Arial" w:hAnsi="Arial" w:cs="Arial"/>
        </w:rPr>
      </w:pPr>
      <w:r w:rsidRPr="00553162">
        <w:rPr>
          <w:rFonts w:ascii="Arial" w:hAnsi="Arial" w:cs="Arial"/>
        </w:rPr>
        <w:t>PROCEDURES:</w:t>
      </w:r>
    </w:p>
    <w:tbl>
      <w:tblPr>
        <w:tblStyle w:val="TableGrid"/>
        <w:tblW w:w="0" w:type="auto"/>
        <w:tblLook w:val="04A0" w:firstRow="1" w:lastRow="0" w:firstColumn="1" w:lastColumn="0" w:noHBand="0" w:noVBand="1"/>
      </w:tblPr>
      <w:tblGrid>
        <w:gridCol w:w="9350"/>
      </w:tblGrid>
      <w:tr w:rsidR="00DE6442" w:rsidRPr="00553162" w14:paraId="5F5A82BF" w14:textId="77777777" w:rsidTr="00DE6442">
        <w:tc>
          <w:tcPr>
            <w:tcW w:w="9350" w:type="dxa"/>
          </w:tcPr>
          <w:p w14:paraId="2B3CA750" w14:textId="77777777" w:rsidR="00DE6442" w:rsidRPr="00553162" w:rsidRDefault="00DE6442" w:rsidP="00553162">
            <w:pPr>
              <w:pStyle w:val="TemplateText"/>
              <w:rPr>
                <w:rFonts w:ascii="Arial" w:hAnsi="Arial" w:cs="Arial"/>
              </w:rPr>
            </w:pPr>
            <w:r w:rsidRPr="00553162">
              <w:rPr>
                <w:rFonts w:ascii="Arial" w:hAnsi="Arial" w:cs="Arial"/>
              </w:rPr>
              <w:t>A university policy at North Central University must contain some procedures for compliance that outline how the policy’s requirements will be met.  Procedures should be listed in the order in which they are carried out. If there is no particular order, procedures will be listed alphabetically.</w:t>
            </w:r>
          </w:p>
          <w:p w14:paraId="70AFDACD" w14:textId="36664AE2" w:rsidR="00081C2B" w:rsidRPr="00553162" w:rsidRDefault="00DE6442" w:rsidP="00553162">
            <w:pPr>
              <w:pStyle w:val="TemplateText"/>
              <w:rPr>
                <w:rFonts w:ascii="Arial" w:hAnsi="Arial" w:cs="Arial"/>
                <w:b/>
              </w:rPr>
            </w:pPr>
            <w:r w:rsidRPr="00553162">
              <w:rPr>
                <w:rFonts w:ascii="Arial" w:hAnsi="Arial" w:cs="Arial"/>
              </w:rPr>
              <w:t>The specific procedure titles should be listed here.</w:t>
            </w:r>
          </w:p>
          <w:p w14:paraId="0D538C88" w14:textId="77777777" w:rsidR="00553162" w:rsidRPr="00553162" w:rsidRDefault="00553162" w:rsidP="00553162">
            <w:pPr>
              <w:pStyle w:val="TemplateText"/>
              <w:rPr>
                <w:rFonts w:ascii="Arial" w:hAnsi="Arial" w:cs="Arial"/>
                <w:b/>
              </w:rPr>
            </w:pPr>
          </w:p>
          <w:p w14:paraId="75DAA0DF" w14:textId="5942FB5F" w:rsidR="00DE6442" w:rsidRPr="00553162" w:rsidRDefault="00081C2B" w:rsidP="00553162">
            <w:pPr>
              <w:pStyle w:val="TemplateText"/>
              <w:rPr>
                <w:rFonts w:ascii="Arial" w:hAnsi="Arial" w:cs="Arial"/>
                <w:b/>
              </w:rPr>
            </w:pPr>
            <w:r w:rsidRPr="00553162">
              <w:rPr>
                <w:rFonts w:ascii="Arial" w:hAnsi="Arial" w:cs="Arial"/>
              </w:rPr>
              <w:lastRenderedPageBreak/>
              <w:t>When possible, procedures should be step-by-step instructions to implement the policy—not additional policy criteria, policy addendums, appendices, or supplemental information to the policy statement.</w:t>
            </w:r>
          </w:p>
        </w:tc>
      </w:tr>
    </w:tbl>
    <w:p w14:paraId="70FE04F9" w14:textId="77777777" w:rsidR="00DE6442" w:rsidRPr="00553162" w:rsidRDefault="00DE6442" w:rsidP="001F7705">
      <w:pPr>
        <w:pStyle w:val="Policyheading2"/>
        <w:rPr>
          <w:rFonts w:ascii="Arial" w:hAnsi="Arial" w:cs="Arial"/>
        </w:rPr>
      </w:pPr>
    </w:p>
    <w:p w14:paraId="022BDDCD" w14:textId="77777777" w:rsidR="00D52432" w:rsidRPr="00553162" w:rsidRDefault="00D52432" w:rsidP="001F7705">
      <w:pPr>
        <w:pStyle w:val="Policyheading2"/>
        <w:rPr>
          <w:rFonts w:ascii="Arial" w:hAnsi="Arial" w:cs="Arial"/>
        </w:rPr>
      </w:pPr>
    </w:p>
    <w:p w14:paraId="7A61A89A" w14:textId="4B0A1686" w:rsidR="001F7705" w:rsidRPr="00553162" w:rsidRDefault="001F7705" w:rsidP="00223B80">
      <w:pPr>
        <w:pStyle w:val="Heading-Simplfied"/>
        <w:rPr>
          <w:rFonts w:ascii="Arial" w:hAnsi="Arial" w:cs="Arial"/>
        </w:rPr>
      </w:pPr>
      <w:r w:rsidRPr="00553162">
        <w:rPr>
          <w:rFonts w:ascii="Arial" w:hAnsi="Arial" w:cs="Arial"/>
        </w:rPr>
        <w:t>FORMS/INSTRUCTIONS: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8"/>
      </w:tblGrid>
      <w:tr w:rsidR="002A47F9" w:rsidRPr="00553162" w14:paraId="49B3B057" w14:textId="77777777" w:rsidTr="006B4A65">
        <w:trPr>
          <w:trHeight w:val="242"/>
        </w:trPr>
        <w:tc>
          <w:tcPr>
            <w:tcW w:w="9198" w:type="dxa"/>
          </w:tcPr>
          <w:p w14:paraId="5356F2F6" w14:textId="6DD967DB" w:rsidR="002A47F9" w:rsidRPr="00553162" w:rsidRDefault="002A47F9" w:rsidP="00553162">
            <w:pPr>
              <w:pStyle w:val="DefinitionTitle"/>
              <w:rPr>
                <w:rFonts w:ascii="Arial" w:hAnsi="Arial" w:cs="Arial"/>
              </w:rPr>
            </w:pPr>
            <w:r w:rsidRPr="00553162">
              <w:rPr>
                <w:rFonts w:ascii="Arial" w:hAnsi="Arial" w:cs="Arial"/>
              </w:rPr>
              <w:t xml:space="preserve">Forms </w:t>
            </w:r>
          </w:p>
        </w:tc>
      </w:tr>
      <w:tr w:rsidR="002A47F9" w:rsidRPr="00553162" w14:paraId="05E12E82" w14:textId="77777777" w:rsidTr="006B4A65">
        <w:trPr>
          <w:trHeight w:val="242"/>
        </w:trPr>
        <w:tc>
          <w:tcPr>
            <w:tcW w:w="9198" w:type="dxa"/>
          </w:tcPr>
          <w:p w14:paraId="09540E77" w14:textId="77777777" w:rsidR="00F7686A" w:rsidRPr="00553162" w:rsidRDefault="00F7686A" w:rsidP="00553162">
            <w:pPr>
              <w:pStyle w:val="TemplateText"/>
              <w:rPr>
                <w:rFonts w:ascii="Arial" w:hAnsi="Arial" w:cs="Arial"/>
              </w:rPr>
            </w:pPr>
            <w:r w:rsidRPr="00553162">
              <w:rPr>
                <w:rFonts w:ascii="Arial" w:hAnsi="Arial" w:cs="Arial"/>
              </w:rPr>
              <w:t>Links to University-wide forms used in following this policy and procedure(s) will be displayed here. Necessary forms that are hosted on another site, such as a federal or state website, may also be listed.</w:t>
            </w:r>
          </w:p>
          <w:p w14:paraId="24FCCE67" w14:textId="78BBB21C" w:rsidR="002A47F9" w:rsidRPr="00553162" w:rsidRDefault="002A47F9" w:rsidP="00553162">
            <w:pPr>
              <w:pStyle w:val="TemplateText"/>
              <w:numPr>
                <w:ilvl w:val="0"/>
                <w:numId w:val="40"/>
              </w:numPr>
              <w:rPr>
                <w:rFonts w:ascii="Arial" w:hAnsi="Arial" w:cs="Arial"/>
              </w:rPr>
            </w:pPr>
            <w:r w:rsidRPr="00553162">
              <w:rPr>
                <w:rFonts w:ascii="Arial" w:hAnsi="Arial" w:cs="Arial"/>
              </w:rPr>
              <w:t>Form one</w:t>
            </w:r>
          </w:p>
          <w:p w14:paraId="11871299" w14:textId="77777777" w:rsidR="002A47F9" w:rsidRPr="00553162" w:rsidRDefault="002A47F9" w:rsidP="00553162">
            <w:pPr>
              <w:pStyle w:val="TemplateText"/>
              <w:numPr>
                <w:ilvl w:val="0"/>
                <w:numId w:val="40"/>
              </w:numPr>
              <w:rPr>
                <w:rFonts w:ascii="Arial" w:hAnsi="Arial" w:cs="Arial"/>
              </w:rPr>
            </w:pPr>
            <w:r w:rsidRPr="00553162">
              <w:rPr>
                <w:rFonts w:ascii="Arial" w:hAnsi="Arial" w:cs="Arial"/>
              </w:rPr>
              <w:t>Form two</w:t>
            </w:r>
          </w:p>
        </w:tc>
      </w:tr>
      <w:tr w:rsidR="00FD7453" w:rsidRPr="00553162" w14:paraId="41733954" w14:textId="77777777" w:rsidTr="006B4A65">
        <w:trPr>
          <w:trHeight w:val="242"/>
        </w:trPr>
        <w:tc>
          <w:tcPr>
            <w:tcW w:w="9198" w:type="dxa"/>
          </w:tcPr>
          <w:p w14:paraId="3CC3DFF3" w14:textId="7036842A" w:rsidR="00FD7453" w:rsidRPr="00553162" w:rsidRDefault="00FD7453" w:rsidP="00553162">
            <w:pPr>
              <w:pStyle w:val="DefinitionTitle"/>
              <w:rPr>
                <w:rFonts w:ascii="Arial" w:hAnsi="Arial" w:cs="Arial"/>
              </w:rPr>
            </w:pPr>
            <w:r w:rsidRPr="00553162">
              <w:rPr>
                <w:rFonts w:ascii="Arial" w:hAnsi="Arial" w:cs="Arial"/>
              </w:rPr>
              <w:t>Instructions</w:t>
            </w:r>
          </w:p>
        </w:tc>
      </w:tr>
      <w:tr w:rsidR="00FD7453" w:rsidRPr="00553162" w14:paraId="53DD69F3" w14:textId="77777777" w:rsidTr="006B4A65">
        <w:trPr>
          <w:trHeight w:val="242"/>
        </w:trPr>
        <w:tc>
          <w:tcPr>
            <w:tcW w:w="9198" w:type="dxa"/>
          </w:tcPr>
          <w:p w14:paraId="379E6D8C" w14:textId="77777777" w:rsidR="00FD7453" w:rsidRPr="00553162" w:rsidRDefault="00FD7453" w:rsidP="00553162">
            <w:pPr>
              <w:pStyle w:val="TemplateText"/>
              <w:rPr>
                <w:rFonts w:ascii="Arial" w:hAnsi="Arial" w:cs="Arial"/>
              </w:rPr>
            </w:pPr>
          </w:p>
        </w:tc>
      </w:tr>
    </w:tbl>
    <w:p w14:paraId="7F525788" w14:textId="77777777" w:rsidR="001F7705" w:rsidRPr="00553162" w:rsidRDefault="001F7705" w:rsidP="001F7705">
      <w:pPr>
        <w:pStyle w:val="Policyheading2"/>
        <w:rPr>
          <w:rFonts w:ascii="Arial" w:hAnsi="Arial" w:cs="Arial"/>
        </w:rPr>
      </w:pPr>
    </w:p>
    <w:p w14:paraId="5B47BF33" w14:textId="1432CDF1" w:rsidR="001F7705" w:rsidRPr="00553162" w:rsidRDefault="001F7705" w:rsidP="00223B80">
      <w:pPr>
        <w:pStyle w:val="Heading-Simplfied"/>
        <w:rPr>
          <w:rFonts w:ascii="Arial" w:hAnsi="Arial" w:cs="Arial"/>
        </w:rPr>
      </w:pPr>
      <w:r w:rsidRPr="00553162">
        <w:rPr>
          <w:rFonts w:ascii="Arial" w:hAnsi="Arial" w:cs="Arial"/>
        </w:rPr>
        <w:t>APPENDICIES:</w:t>
      </w:r>
    </w:p>
    <w:tbl>
      <w:tblPr>
        <w:tblStyle w:val="TableGrid"/>
        <w:tblW w:w="0" w:type="auto"/>
        <w:tblLook w:val="04A0" w:firstRow="1" w:lastRow="0" w:firstColumn="1" w:lastColumn="0" w:noHBand="0" w:noVBand="1"/>
      </w:tblPr>
      <w:tblGrid>
        <w:gridCol w:w="9350"/>
      </w:tblGrid>
      <w:tr w:rsidR="00DE6442" w:rsidRPr="00553162" w14:paraId="27B87901" w14:textId="77777777" w:rsidTr="00DE6442">
        <w:tc>
          <w:tcPr>
            <w:tcW w:w="9350" w:type="dxa"/>
          </w:tcPr>
          <w:p w14:paraId="19D295A0" w14:textId="6078A41A" w:rsidR="00DE6442" w:rsidRPr="00553162" w:rsidRDefault="00DE6442" w:rsidP="00553162">
            <w:pPr>
              <w:pStyle w:val="TemplateText"/>
              <w:rPr>
                <w:rFonts w:ascii="Arial" w:hAnsi="Arial" w:cs="Arial"/>
              </w:rPr>
            </w:pPr>
            <w:r w:rsidRPr="00553162">
              <w:rPr>
                <w:rFonts w:ascii="Arial" w:hAnsi="Arial" w:cs="Arial"/>
              </w:rPr>
              <w:t xml:space="preserve">Appendices are used for informational material that is helpful in understanding the policy, but not </w:t>
            </w:r>
            <w:r w:rsidRPr="00553162">
              <w:rPr>
                <w:rFonts w:ascii="Arial" w:hAnsi="Arial" w:cs="Arial"/>
                <w:u w:val="single"/>
              </w:rPr>
              <w:t>directly</w:t>
            </w:r>
            <w:r w:rsidRPr="00553162">
              <w:rPr>
                <w:rFonts w:ascii="Arial" w:hAnsi="Arial" w:cs="Arial"/>
              </w:rPr>
              <w:t xml:space="preserve"> related to the implementation of the policy, i.e., not procedures.  Content may include graphics or text. Appendices will be listed in alphabetical order.</w:t>
            </w:r>
          </w:p>
          <w:p w14:paraId="7E2EB23C" w14:textId="77777777" w:rsidR="00DE6442" w:rsidRPr="00553162" w:rsidRDefault="00DE6442" w:rsidP="00553162">
            <w:pPr>
              <w:pStyle w:val="TemplateText"/>
              <w:numPr>
                <w:ilvl w:val="0"/>
                <w:numId w:val="41"/>
              </w:numPr>
              <w:rPr>
                <w:rFonts w:ascii="Arial" w:hAnsi="Arial" w:cs="Arial"/>
              </w:rPr>
            </w:pPr>
            <w:r w:rsidRPr="00553162">
              <w:rPr>
                <w:rFonts w:ascii="Arial" w:hAnsi="Arial" w:cs="Arial"/>
              </w:rPr>
              <w:t>Appendix 1</w:t>
            </w:r>
          </w:p>
          <w:p w14:paraId="384E1CED" w14:textId="0F3C607A" w:rsidR="00DE6442" w:rsidRPr="00553162" w:rsidRDefault="00DE6442" w:rsidP="00553162">
            <w:pPr>
              <w:pStyle w:val="TemplateText"/>
              <w:numPr>
                <w:ilvl w:val="0"/>
                <w:numId w:val="41"/>
              </w:numPr>
              <w:rPr>
                <w:rFonts w:ascii="Arial" w:hAnsi="Arial" w:cs="Arial"/>
              </w:rPr>
            </w:pPr>
            <w:r w:rsidRPr="00553162">
              <w:rPr>
                <w:rFonts w:ascii="Arial" w:hAnsi="Arial" w:cs="Arial"/>
              </w:rPr>
              <w:t>Appendix 2</w:t>
            </w:r>
          </w:p>
        </w:tc>
      </w:tr>
    </w:tbl>
    <w:p w14:paraId="570EB8CD" w14:textId="77777777" w:rsidR="00D52432" w:rsidRPr="00553162" w:rsidRDefault="00D52432" w:rsidP="001F7705">
      <w:pPr>
        <w:pStyle w:val="Policyheading2"/>
        <w:rPr>
          <w:rFonts w:ascii="Arial" w:hAnsi="Arial" w:cs="Arial"/>
        </w:rPr>
      </w:pPr>
    </w:p>
    <w:p w14:paraId="53ACD5EE" w14:textId="6989FDB0" w:rsidR="00F7686A" w:rsidRPr="00553162" w:rsidRDefault="001F7705" w:rsidP="00223B80">
      <w:pPr>
        <w:pStyle w:val="Heading-Simplfied"/>
        <w:rPr>
          <w:rFonts w:ascii="Arial" w:hAnsi="Arial" w:cs="Arial"/>
        </w:rPr>
      </w:pPr>
      <w:r w:rsidRPr="00553162">
        <w:rPr>
          <w:rFonts w:ascii="Arial" w:hAnsi="Arial" w:cs="Arial"/>
        </w:rPr>
        <w:t>ADDITIONAL CONTACTS:</w:t>
      </w:r>
    </w:p>
    <w:p w14:paraId="510FE31E" w14:textId="3BDEAD7E" w:rsidR="00F7686A" w:rsidRPr="00553162" w:rsidRDefault="00F7686A" w:rsidP="00553162">
      <w:pPr>
        <w:pStyle w:val="TemplateText"/>
        <w:rPr>
          <w:rFonts w:ascii="Arial" w:hAnsi="Arial" w:cs="Arial"/>
          <w:b/>
        </w:rPr>
      </w:pPr>
      <w:r w:rsidRPr="00553162">
        <w:rPr>
          <w:rFonts w:ascii="Arial" w:hAnsi="Arial" w:cs="Arial"/>
        </w:rPr>
        <w:t xml:space="preserve">Each policy should have a minimum of one contact listed. This person is the subject matter expert who could answer most of the questions and direct them to additional resources as needed. If the first point of contact is a position within the unit (e.g., human resource representative), the </w:t>
      </w:r>
      <w:r w:rsidR="00AB610A" w:rsidRPr="00553162">
        <w:rPr>
          <w:rFonts w:ascii="Arial" w:hAnsi="Arial" w:cs="Arial"/>
        </w:rPr>
        <w:t>listing could</w:t>
      </w:r>
      <w:r w:rsidRPr="00553162">
        <w:rPr>
          <w:rFonts w:ascii="Arial" w:hAnsi="Arial" w:cs="Arial"/>
        </w:rPr>
        <w:t xml:space="preserve"> specify that distinction in the Contact column. Phone and fax numbers would be left blank.</w:t>
      </w:r>
    </w:p>
    <w:p w14:paraId="2897EBBF" w14:textId="1A510198" w:rsidR="00F7686A" w:rsidRPr="00553162" w:rsidRDefault="00F7686A" w:rsidP="00553162">
      <w:pPr>
        <w:pStyle w:val="TemplateText"/>
        <w:rPr>
          <w:rFonts w:ascii="Arial" w:hAnsi="Arial" w:cs="Arial"/>
          <w:b/>
        </w:rPr>
      </w:pPr>
      <w:r w:rsidRPr="00553162">
        <w:rPr>
          <w:rFonts w:ascii="Arial" w:hAnsi="Arial" w:cs="Arial"/>
        </w:rPr>
        <w:t>Contacts may be listed in the order of most important or most frequent, rather than an alphabetical listing.</w:t>
      </w:r>
    </w:p>
    <w:p w14:paraId="4065CEB7" w14:textId="77777777" w:rsidR="001F7705" w:rsidRPr="00553162" w:rsidRDefault="001F7705" w:rsidP="001F7705">
      <w:pPr>
        <w:pStyle w:val="Policyheading2"/>
        <w:rPr>
          <w:rFonts w:ascii="Arial" w:hAnsi="Arial" w:cs="Arial"/>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31"/>
        <w:gridCol w:w="2329"/>
        <w:gridCol w:w="2330"/>
        <w:gridCol w:w="2360"/>
      </w:tblGrid>
      <w:tr w:rsidR="001F7705" w:rsidRPr="00553162" w14:paraId="0856950D" w14:textId="77777777" w:rsidTr="006B4A65">
        <w:trPr>
          <w:trHeight w:val="359"/>
        </w:trPr>
        <w:tc>
          <w:tcPr>
            <w:tcW w:w="2337" w:type="dxa"/>
            <w:shd w:val="clear" w:color="auto" w:fill="D9D9D9" w:themeFill="background1" w:themeFillShade="D9"/>
            <w:vAlign w:val="center"/>
          </w:tcPr>
          <w:p w14:paraId="448E4EAF" w14:textId="398AFB04" w:rsidR="001F7705" w:rsidRPr="00553162" w:rsidRDefault="001F7705" w:rsidP="006B4A65">
            <w:pPr>
              <w:pStyle w:val="Text"/>
              <w:jc w:val="center"/>
              <w:rPr>
                <w:rFonts w:ascii="Arial" w:hAnsi="Arial"/>
                <w:b/>
              </w:rPr>
            </w:pPr>
            <w:r w:rsidRPr="00553162">
              <w:rPr>
                <w:rFonts w:ascii="Arial" w:hAnsi="Arial"/>
                <w:b/>
              </w:rPr>
              <w:t>Subject</w:t>
            </w:r>
            <w:r w:rsidR="002A47F9" w:rsidRPr="00553162">
              <w:rPr>
                <w:rFonts w:ascii="Arial" w:hAnsi="Arial"/>
                <w:b/>
              </w:rPr>
              <w:t xml:space="preserve"> Matter</w:t>
            </w:r>
          </w:p>
        </w:tc>
        <w:tc>
          <w:tcPr>
            <w:tcW w:w="2338" w:type="dxa"/>
            <w:shd w:val="clear" w:color="auto" w:fill="D9D9D9" w:themeFill="background1" w:themeFillShade="D9"/>
            <w:vAlign w:val="center"/>
          </w:tcPr>
          <w:p w14:paraId="226D7913" w14:textId="77777777" w:rsidR="001F7705" w:rsidRPr="00553162" w:rsidRDefault="001F7705" w:rsidP="006B4A65">
            <w:pPr>
              <w:pStyle w:val="Text"/>
              <w:jc w:val="center"/>
              <w:rPr>
                <w:rFonts w:ascii="Arial" w:hAnsi="Arial"/>
              </w:rPr>
            </w:pPr>
            <w:r w:rsidRPr="00553162">
              <w:rPr>
                <w:rFonts w:ascii="Arial" w:hAnsi="Arial"/>
                <w:b/>
              </w:rPr>
              <w:t>Contact</w:t>
            </w:r>
          </w:p>
        </w:tc>
        <w:tc>
          <w:tcPr>
            <w:tcW w:w="2337" w:type="dxa"/>
            <w:shd w:val="clear" w:color="auto" w:fill="D9D9D9" w:themeFill="background1" w:themeFillShade="D9"/>
            <w:vAlign w:val="center"/>
          </w:tcPr>
          <w:p w14:paraId="5CCA9E26" w14:textId="77777777" w:rsidR="001F7705" w:rsidRPr="00553162" w:rsidRDefault="001F7705" w:rsidP="006B4A65">
            <w:pPr>
              <w:pStyle w:val="Text"/>
              <w:jc w:val="center"/>
              <w:rPr>
                <w:rFonts w:ascii="Arial" w:hAnsi="Arial"/>
                <w:b/>
              </w:rPr>
            </w:pPr>
            <w:r w:rsidRPr="00553162">
              <w:rPr>
                <w:rFonts w:ascii="Arial" w:hAnsi="Arial"/>
                <w:b/>
              </w:rPr>
              <w:t>Phone</w:t>
            </w:r>
          </w:p>
        </w:tc>
        <w:tc>
          <w:tcPr>
            <w:tcW w:w="2338" w:type="dxa"/>
            <w:shd w:val="clear" w:color="auto" w:fill="D9D9D9" w:themeFill="background1" w:themeFillShade="D9"/>
            <w:vAlign w:val="center"/>
          </w:tcPr>
          <w:p w14:paraId="6422063F" w14:textId="77777777" w:rsidR="001F7705" w:rsidRPr="00553162" w:rsidRDefault="001F7705" w:rsidP="006B4A65">
            <w:pPr>
              <w:pStyle w:val="Text"/>
              <w:jc w:val="center"/>
              <w:rPr>
                <w:rFonts w:ascii="Arial" w:hAnsi="Arial"/>
                <w:b/>
              </w:rPr>
            </w:pPr>
            <w:r w:rsidRPr="00553162">
              <w:rPr>
                <w:rFonts w:ascii="Arial" w:hAnsi="Arial"/>
                <w:b/>
              </w:rPr>
              <w:t>Email</w:t>
            </w:r>
          </w:p>
        </w:tc>
      </w:tr>
      <w:tr w:rsidR="001F7705" w:rsidRPr="00553162" w14:paraId="33C385BA" w14:textId="77777777" w:rsidTr="006B4A65">
        <w:trPr>
          <w:trHeight w:val="350"/>
        </w:trPr>
        <w:tc>
          <w:tcPr>
            <w:tcW w:w="2337" w:type="dxa"/>
            <w:vAlign w:val="center"/>
          </w:tcPr>
          <w:p w14:paraId="7CA0D85B" w14:textId="77777777" w:rsidR="001F7705" w:rsidRPr="00553162" w:rsidRDefault="001F7705" w:rsidP="00553162">
            <w:pPr>
              <w:pStyle w:val="Text"/>
              <w:rPr>
                <w:rFonts w:ascii="Arial" w:hAnsi="Arial"/>
              </w:rPr>
            </w:pPr>
            <w:r w:rsidRPr="00553162">
              <w:rPr>
                <w:rFonts w:ascii="Arial" w:hAnsi="Arial"/>
              </w:rPr>
              <w:t>Primary Contact</w:t>
            </w:r>
          </w:p>
        </w:tc>
        <w:tc>
          <w:tcPr>
            <w:tcW w:w="2338" w:type="dxa"/>
            <w:vAlign w:val="center"/>
          </w:tcPr>
          <w:p w14:paraId="41990395" w14:textId="77777777" w:rsidR="001F7705" w:rsidRPr="00553162" w:rsidRDefault="001F7705" w:rsidP="00553162">
            <w:pPr>
              <w:pStyle w:val="Text"/>
              <w:rPr>
                <w:rFonts w:ascii="Arial" w:hAnsi="Arial"/>
              </w:rPr>
            </w:pPr>
            <w:r w:rsidRPr="00553162">
              <w:rPr>
                <w:rFonts w:ascii="Arial" w:hAnsi="Arial"/>
              </w:rPr>
              <w:t>First Last</w:t>
            </w:r>
          </w:p>
        </w:tc>
        <w:tc>
          <w:tcPr>
            <w:tcW w:w="2337" w:type="dxa"/>
            <w:vAlign w:val="center"/>
          </w:tcPr>
          <w:p w14:paraId="262B53F5" w14:textId="77777777" w:rsidR="001F7705" w:rsidRPr="00553162" w:rsidRDefault="001F7705" w:rsidP="00553162">
            <w:pPr>
              <w:pStyle w:val="Text"/>
              <w:rPr>
                <w:rFonts w:ascii="Arial" w:hAnsi="Arial"/>
              </w:rPr>
            </w:pPr>
            <w:proofErr w:type="spellStart"/>
            <w:proofErr w:type="gramStart"/>
            <w:r w:rsidRPr="00553162">
              <w:rPr>
                <w:rFonts w:ascii="Arial" w:hAnsi="Arial"/>
              </w:rPr>
              <w:t>xxx.xxx.xxxx</w:t>
            </w:r>
            <w:proofErr w:type="spellEnd"/>
            <w:proofErr w:type="gramEnd"/>
          </w:p>
        </w:tc>
        <w:tc>
          <w:tcPr>
            <w:tcW w:w="2338" w:type="dxa"/>
            <w:vAlign w:val="center"/>
          </w:tcPr>
          <w:p w14:paraId="674095E6" w14:textId="77777777" w:rsidR="001F7705" w:rsidRPr="00553162" w:rsidRDefault="001F7705" w:rsidP="00553162">
            <w:pPr>
              <w:pStyle w:val="Text"/>
              <w:rPr>
                <w:rFonts w:ascii="Arial" w:hAnsi="Arial"/>
              </w:rPr>
            </w:pPr>
            <w:r w:rsidRPr="00553162">
              <w:rPr>
                <w:rFonts w:ascii="Arial" w:hAnsi="Arial"/>
              </w:rPr>
              <w:t>xyz@northcentral.edu</w:t>
            </w:r>
          </w:p>
        </w:tc>
      </w:tr>
      <w:tr w:rsidR="001F7705" w:rsidRPr="00553162" w14:paraId="1C4AE043" w14:textId="77777777" w:rsidTr="006B4A65">
        <w:trPr>
          <w:trHeight w:val="350"/>
        </w:trPr>
        <w:tc>
          <w:tcPr>
            <w:tcW w:w="2337" w:type="dxa"/>
            <w:shd w:val="clear" w:color="auto" w:fill="auto"/>
            <w:vAlign w:val="center"/>
          </w:tcPr>
          <w:p w14:paraId="6EEDFCFF" w14:textId="12192D3E" w:rsidR="001F7705" w:rsidRPr="00553162" w:rsidRDefault="002A47F9" w:rsidP="00553162">
            <w:pPr>
              <w:pStyle w:val="Text"/>
              <w:rPr>
                <w:rFonts w:ascii="Arial" w:hAnsi="Arial"/>
              </w:rPr>
            </w:pPr>
            <w:r w:rsidRPr="00553162">
              <w:rPr>
                <w:rFonts w:ascii="Arial" w:hAnsi="Arial"/>
                <w:lang w:val="x-none"/>
              </w:rPr>
              <w:t>Policy Clarification and Interpretation</w:t>
            </w:r>
          </w:p>
        </w:tc>
        <w:tc>
          <w:tcPr>
            <w:tcW w:w="2338" w:type="dxa"/>
            <w:shd w:val="clear" w:color="auto" w:fill="auto"/>
            <w:vAlign w:val="center"/>
          </w:tcPr>
          <w:p w14:paraId="3B0FA6F7" w14:textId="77777777" w:rsidR="001F7705" w:rsidRPr="00553162" w:rsidRDefault="001F7705" w:rsidP="00553162">
            <w:pPr>
              <w:pStyle w:val="Text"/>
              <w:rPr>
                <w:rFonts w:ascii="Arial" w:hAnsi="Arial"/>
              </w:rPr>
            </w:pPr>
            <w:r w:rsidRPr="00553162">
              <w:rPr>
                <w:rFonts w:ascii="Arial" w:hAnsi="Arial"/>
              </w:rPr>
              <w:t>Name</w:t>
            </w:r>
          </w:p>
        </w:tc>
        <w:tc>
          <w:tcPr>
            <w:tcW w:w="2337" w:type="dxa"/>
            <w:shd w:val="clear" w:color="auto" w:fill="auto"/>
            <w:vAlign w:val="center"/>
          </w:tcPr>
          <w:p w14:paraId="628533F6" w14:textId="77777777" w:rsidR="001F7705" w:rsidRPr="00553162" w:rsidRDefault="001F7705" w:rsidP="00553162">
            <w:pPr>
              <w:pStyle w:val="Text"/>
              <w:rPr>
                <w:rFonts w:ascii="Arial" w:hAnsi="Arial"/>
              </w:rPr>
            </w:pPr>
            <w:r w:rsidRPr="00553162">
              <w:rPr>
                <w:rFonts w:ascii="Arial" w:hAnsi="Arial"/>
              </w:rPr>
              <w:t>Phone</w:t>
            </w:r>
          </w:p>
        </w:tc>
        <w:tc>
          <w:tcPr>
            <w:tcW w:w="2338" w:type="dxa"/>
            <w:shd w:val="clear" w:color="auto" w:fill="auto"/>
            <w:vAlign w:val="center"/>
          </w:tcPr>
          <w:p w14:paraId="2B27433A" w14:textId="77777777" w:rsidR="001F7705" w:rsidRPr="00553162" w:rsidRDefault="001F7705" w:rsidP="00553162">
            <w:pPr>
              <w:pStyle w:val="Text"/>
              <w:rPr>
                <w:rFonts w:ascii="Arial" w:hAnsi="Arial"/>
              </w:rPr>
            </w:pPr>
            <w:r w:rsidRPr="00553162">
              <w:rPr>
                <w:rFonts w:ascii="Arial" w:hAnsi="Arial"/>
              </w:rPr>
              <w:t>Email</w:t>
            </w:r>
          </w:p>
        </w:tc>
      </w:tr>
    </w:tbl>
    <w:p w14:paraId="5C90D991" w14:textId="77777777" w:rsidR="001F7705" w:rsidRPr="00553162" w:rsidRDefault="001F7705" w:rsidP="001F7705">
      <w:pPr>
        <w:pStyle w:val="Policyheading2"/>
        <w:rPr>
          <w:rFonts w:ascii="Arial" w:hAnsi="Arial" w:cs="Arial"/>
        </w:rPr>
      </w:pPr>
    </w:p>
    <w:p w14:paraId="748613A2" w14:textId="77777777" w:rsidR="00D52432" w:rsidRPr="00553162" w:rsidRDefault="00D52432" w:rsidP="001F7705">
      <w:pPr>
        <w:pStyle w:val="Policyheading2"/>
        <w:rPr>
          <w:rFonts w:ascii="Arial" w:hAnsi="Arial" w:cs="Arial"/>
        </w:rPr>
      </w:pPr>
    </w:p>
    <w:p w14:paraId="3C639CE7" w14:textId="145C655D" w:rsidR="001F7705" w:rsidRPr="00553162" w:rsidRDefault="001F7705" w:rsidP="00223B80">
      <w:pPr>
        <w:pStyle w:val="Heading-Simplfied"/>
        <w:rPr>
          <w:rFonts w:ascii="Arial" w:hAnsi="Arial" w:cs="Arial"/>
        </w:rPr>
      </w:pPr>
      <w:r w:rsidRPr="00553162">
        <w:rPr>
          <w:rFonts w:ascii="Arial" w:hAnsi="Arial" w:cs="Arial"/>
        </w:rPr>
        <w:t>DEFINITIONS</w:t>
      </w:r>
    </w:p>
    <w:p w14:paraId="6952A3FB" w14:textId="386FB7F1" w:rsidR="001F7705" w:rsidRPr="00553162" w:rsidRDefault="00F7686A" w:rsidP="00553162">
      <w:pPr>
        <w:pStyle w:val="TemplateText"/>
        <w:rPr>
          <w:rFonts w:ascii="Arial" w:hAnsi="Arial" w:cs="Arial"/>
          <w:b/>
        </w:rPr>
      </w:pPr>
      <w:r w:rsidRPr="00553162">
        <w:rPr>
          <w:rFonts w:ascii="Arial" w:hAnsi="Arial" w:cs="Arial"/>
        </w:rPr>
        <w:t>List unique terms that, by being defined, would add to the reader's understanding of the basic policy or procedures. Subject matter terms, if lengthy, should be included in a glossary in the Appendices. Define unfamiliar or technical terms. Define terms with special meanings</w:t>
      </w:r>
      <w:r w:rsidR="00AB610A" w:rsidRPr="00553162">
        <w:rPr>
          <w:rFonts w:ascii="Arial" w:hAnsi="Arial" w:cs="Arial"/>
        </w:rPr>
        <w:t>.</w:t>
      </w:r>
      <w:r w:rsidRPr="00553162">
        <w:rPr>
          <w:rFonts w:ascii="Arial" w:hAnsi="Arial" w:cs="Arial"/>
        </w:rPr>
        <w:t xml:space="preserve"> </w:t>
      </w:r>
      <w:r w:rsidR="00AB610A" w:rsidRPr="00553162">
        <w:rPr>
          <w:rFonts w:ascii="Arial" w:hAnsi="Arial" w:cs="Arial"/>
        </w:rPr>
        <w:t>D</w:t>
      </w:r>
      <w:r w:rsidRPr="00553162">
        <w:rPr>
          <w:rFonts w:ascii="Arial" w:hAnsi="Arial" w:cs="Arial"/>
        </w:rPr>
        <w:t>efinitions will be posted in alphabetical order.</w:t>
      </w:r>
    </w:p>
    <w:p w14:paraId="37D723C2" w14:textId="77777777" w:rsidR="00F7686A" w:rsidRPr="00553162" w:rsidRDefault="00F7686A" w:rsidP="001F7705">
      <w:pPr>
        <w:pStyle w:val="Policyheading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7020"/>
      </w:tblGrid>
      <w:tr w:rsidR="002A47F9" w:rsidRPr="00553162" w14:paraId="299E65D2" w14:textId="77777777" w:rsidTr="006B4A65">
        <w:tc>
          <w:tcPr>
            <w:tcW w:w="2178" w:type="dxa"/>
          </w:tcPr>
          <w:p w14:paraId="0AA5BF1B" w14:textId="77777777" w:rsidR="002A47F9" w:rsidRPr="00553162" w:rsidRDefault="002A47F9" w:rsidP="006B4A65">
            <w:pPr>
              <w:tabs>
                <w:tab w:val="left" w:pos="360"/>
                <w:tab w:val="left" w:pos="720"/>
              </w:tabs>
              <w:spacing w:after="80"/>
              <w:rPr>
                <w:rFonts w:ascii="Arial" w:hAnsi="Arial" w:cs="Arial"/>
                <w:b/>
                <w:lang w:val="x-none"/>
              </w:rPr>
            </w:pPr>
            <w:r w:rsidRPr="00553162">
              <w:rPr>
                <w:rFonts w:ascii="Arial" w:hAnsi="Arial" w:cs="Arial"/>
                <w:b/>
                <w:lang w:val="x-none"/>
              </w:rPr>
              <w:t>Term</w:t>
            </w:r>
            <w:r w:rsidRPr="00553162">
              <w:rPr>
                <w:rFonts w:ascii="Arial" w:hAnsi="Arial" w:cs="Arial"/>
                <w:b/>
              </w:rPr>
              <w:br/>
            </w:r>
            <w:r w:rsidRPr="00553162">
              <w:rPr>
                <w:rFonts w:ascii="Arial" w:hAnsi="Arial" w:cs="Arial"/>
                <w:i/>
                <w:lang w:val="x-none"/>
              </w:rPr>
              <w:t>(alphabetical order)</w:t>
            </w:r>
          </w:p>
        </w:tc>
        <w:tc>
          <w:tcPr>
            <w:tcW w:w="7020" w:type="dxa"/>
            <w:vAlign w:val="bottom"/>
          </w:tcPr>
          <w:p w14:paraId="13A12F40" w14:textId="77777777" w:rsidR="002A47F9" w:rsidRPr="00553162" w:rsidRDefault="002A47F9" w:rsidP="006B4A65">
            <w:pPr>
              <w:tabs>
                <w:tab w:val="left" w:pos="360"/>
                <w:tab w:val="left" w:pos="720"/>
              </w:tabs>
              <w:spacing w:after="80"/>
              <w:rPr>
                <w:rFonts w:ascii="Arial" w:hAnsi="Arial" w:cs="Arial"/>
                <w:b/>
                <w:bCs/>
                <w:lang w:val="x-none"/>
              </w:rPr>
            </w:pPr>
            <w:r w:rsidRPr="00553162">
              <w:rPr>
                <w:rFonts w:ascii="Arial" w:hAnsi="Arial" w:cs="Arial"/>
                <w:b/>
                <w:bCs/>
                <w:lang w:val="x-none"/>
              </w:rPr>
              <w:t>Definition</w:t>
            </w:r>
          </w:p>
        </w:tc>
      </w:tr>
      <w:tr w:rsidR="002A47F9" w:rsidRPr="00553162" w14:paraId="3BFE3622" w14:textId="77777777" w:rsidTr="006B4A65">
        <w:tc>
          <w:tcPr>
            <w:tcW w:w="2178" w:type="dxa"/>
          </w:tcPr>
          <w:p w14:paraId="3CB4EC47" w14:textId="77777777" w:rsidR="002A47F9" w:rsidRPr="00553162" w:rsidRDefault="002A47F9" w:rsidP="006B4A65">
            <w:pPr>
              <w:tabs>
                <w:tab w:val="left" w:pos="360"/>
                <w:tab w:val="left" w:pos="720"/>
              </w:tabs>
              <w:spacing w:after="80"/>
              <w:rPr>
                <w:rFonts w:ascii="Arial" w:hAnsi="Arial" w:cs="Arial"/>
                <w:b/>
                <w:lang w:val="x-none"/>
              </w:rPr>
            </w:pPr>
          </w:p>
        </w:tc>
        <w:tc>
          <w:tcPr>
            <w:tcW w:w="7020" w:type="dxa"/>
          </w:tcPr>
          <w:p w14:paraId="03D9221C" w14:textId="77777777" w:rsidR="002A47F9" w:rsidRPr="00553162" w:rsidRDefault="002A47F9" w:rsidP="006B4A65">
            <w:pPr>
              <w:tabs>
                <w:tab w:val="left" w:pos="360"/>
                <w:tab w:val="left" w:pos="720"/>
              </w:tabs>
              <w:spacing w:after="80"/>
              <w:rPr>
                <w:rFonts w:ascii="Arial" w:hAnsi="Arial" w:cs="Arial"/>
                <w:bCs/>
                <w:lang w:val="x-none"/>
              </w:rPr>
            </w:pPr>
          </w:p>
        </w:tc>
      </w:tr>
      <w:tr w:rsidR="002A47F9" w:rsidRPr="00553162" w14:paraId="3ED46017" w14:textId="77777777" w:rsidTr="006B4A65">
        <w:tc>
          <w:tcPr>
            <w:tcW w:w="2178" w:type="dxa"/>
          </w:tcPr>
          <w:p w14:paraId="226F8567" w14:textId="77777777" w:rsidR="002A47F9" w:rsidRPr="00553162" w:rsidRDefault="002A47F9" w:rsidP="006B4A65">
            <w:pPr>
              <w:tabs>
                <w:tab w:val="left" w:pos="360"/>
                <w:tab w:val="left" w:pos="720"/>
              </w:tabs>
              <w:spacing w:after="80"/>
              <w:rPr>
                <w:rFonts w:ascii="Arial" w:hAnsi="Arial" w:cs="Arial"/>
                <w:b/>
                <w:lang w:val="x-none"/>
              </w:rPr>
            </w:pPr>
          </w:p>
        </w:tc>
        <w:tc>
          <w:tcPr>
            <w:tcW w:w="7020" w:type="dxa"/>
          </w:tcPr>
          <w:p w14:paraId="2B5D8C19" w14:textId="77777777" w:rsidR="002A47F9" w:rsidRPr="00553162" w:rsidRDefault="002A47F9" w:rsidP="006B4A65">
            <w:pPr>
              <w:tabs>
                <w:tab w:val="left" w:pos="360"/>
                <w:tab w:val="left" w:pos="720"/>
              </w:tabs>
              <w:spacing w:after="80"/>
              <w:rPr>
                <w:rFonts w:ascii="Arial" w:hAnsi="Arial" w:cs="Arial"/>
                <w:bCs/>
                <w:lang w:val="x-none"/>
              </w:rPr>
            </w:pPr>
          </w:p>
        </w:tc>
      </w:tr>
      <w:tr w:rsidR="002A47F9" w:rsidRPr="00553162" w14:paraId="6550CBEA" w14:textId="77777777" w:rsidTr="006B4A65">
        <w:tc>
          <w:tcPr>
            <w:tcW w:w="2178" w:type="dxa"/>
          </w:tcPr>
          <w:p w14:paraId="7477375B" w14:textId="77777777" w:rsidR="002A47F9" w:rsidRPr="00553162" w:rsidRDefault="002A47F9" w:rsidP="006B4A65">
            <w:pPr>
              <w:tabs>
                <w:tab w:val="left" w:pos="360"/>
                <w:tab w:val="left" w:pos="720"/>
              </w:tabs>
              <w:spacing w:after="80"/>
              <w:rPr>
                <w:rFonts w:ascii="Arial" w:hAnsi="Arial" w:cs="Arial"/>
                <w:b/>
                <w:lang w:val="x-none"/>
              </w:rPr>
            </w:pPr>
          </w:p>
        </w:tc>
        <w:tc>
          <w:tcPr>
            <w:tcW w:w="7020" w:type="dxa"/>
          </w:tcPr>
          <w:p w14:paraId="1C939892" w14:textId="77777777" w:rsidR="002A47F9" w:rsidRPr="00553162" w:rsidRDefault="002A47F9" w:rsidP="006B4A65">
            <w:pPr>
              <w:tabs>
                <w:tab w:val="left" w:pos="360"/>
                <w:tab w:val="left" w:pos="720"/>
              </w:tabs>
              <w:spacing w:after="80"/>
              <w:rPr>
                <w:rFonts w:ascii="Arial" w:hAnsi="Arial" w:cs="Arial"/>
                <w:bCs/>
                <w:lang w:val="x-none"/>
              </w:rPr>
            </w:pPr>
          </w:p>
        </w:tc>
      </w:tr>
    </w:tbl>
    <w:p w14:paraId="44353CE6" w14:textId="77777777" w:rsidR="001F7705" w:rsidRPr="00553162" w:rsidRDefault="001F7705" w:rsidP="001F7705">
      <w:pPr>
        <w:pStyle w:val="Policyheading2"/>
        <w:rPr>
          <w:rFonts w:ascii="Arial" w:hAnsi="Arial" w:cs="Arial"/>
        </w:rPr>
      </w:pPr>
    </w:p>
    <w:p w14:paraId="56AC2729" w14:textId="77777777" w:rsidR="00D52432" w:rsidRPr="00553162" w:rsidRDefault="00D52432" w:rsidP="001F7705">
      <w:pPr>
        <w:pStyle w:val="Policyheading2"/>
        <w:rPr>
          <w:rFonts w:ascii="Arial" w:hAnsi="Arial" w:cs="Arial"/>
        </w:rPr>
      </w:pPr>
    </w:p>
    <w:p w14:paraId="758BF5CC" w14:textId="1545084E" w:rsidR="002A47F9" w:rsidRPr="00553162" w:rsidRDefault="00AC5869" w:rsidP="00223B80">
      <w:pPr>
        <w:pStyle w:val="Heading-Simplfied"/>
        <w:rPr>
          <w:rFonts w:ascii="Arial" w:hAnsi="Arial" w:cs="Arial"/>
        </w:rPr>
      </w:pPr>
      <w:r w:rsidRPr="00553162">
        <w:rPr>
          <w:rFonts w:ascii="Arial" w:hAnsi="Arial" w:cs="Arial"/>
        </w:rPr>
        <w:t>RESPONSIBILITIES</w:t>
      </w:r>
    </w:p>
    <w:p w14:paraId="6A0272C6" w14:textId="6355322B" w:rsidR="00F7686A" w:rsidRPr="00553162" w:rsidRDefault="00F7686A" w:rsidP="00553162">
      <w:pPr>
        <w:pStyle w:val="TemplateText"/>
        <w:rPr>
          <w:rFonts w:ascii="Arial" w:hAnsi="Arial" w:cs="Arial"/>
          <w:b/>
        </w:rPr>
      </w:pPr>
      <w:r w:rsidRPr="00553162">
        <w:rPr>
          <w:rFonts w:ascii="Arial" w:hAnsi="Arial" w:cs="Arial"/>
        </w:rPr>
        <w:t>List the individual roles or units who are responsible for some portion of the policy and process. This may include the intended audience (e.g., faculty, student), operating units, departments, and even organizations outside of the University. Summarize the major responsibilities, describing the “what” but not the “how” of the responsibility. More details can be provided, if needed, in any associated procedures linked to the policy. The list of responsibilities will be posted in an order defined by the policy owner, typically in order by importance or level of involvement in the policy.</w:t>
      </w:r>
    </w:p>
    <w:p w14:paraId="78F68D1F" w14:textId="77777777" w:rsidR="002A47F9" w:rsidRPr="00553162" w:rsidRDefault="002A47F9" w:rsidP="002A47F9">
      <w:pPr>
        <w:tabs>
          <w:tab w:val="left" w:pos="360"/>
        </w:tabs>
        <w:spacing w:after="80" w:line="240" w:lineRule="auto"/>
        <w:ind w:left="720"/>
        <w:rPr>
          <w:rFonts w:ascii="Arial" w:hAnsi="Arial" w:cs="Arial"/>
          <w:i/>
          <w:lang w:val="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6930"/>
      </w:tblGrid>
      <w:tr w:rsidR="002A47F9" w:rsidRPr="00553162" w14:paraId="6B721293" w14:textId="77777777" w:rsidTr="006B4A65">
        <w:tc>
          <w:tcPr>
            <w:tcW w:w="2268" w:type="dxa"/>
          </w:tcPr>
          <w:p w14:paraId="61623867" w14:textId="77777777" w:rsidR="002A47F9" w:rsidRPr="00553162" w:rsidRDefault="002A47F9" w:rsidP="006B4A65">
            <w:pPr>
              <w:tabs>
                <w:tab w:val="left" w:pos="360"/>
                <w:tab w:val="left" w:pos="720"/>
              </w:tabs>
              <w:spacing w:after="80"/>
              <w:rPr>
                <w:rFonts w:ascii="Arial" w:hAnsi="Arial" w:cs="Arial"/>
                <w:b/>
              </w:rPr>
            </w:pPr>
            <w:r w:rsidRPr="00553162">
              <w:rPr>
                <w:rFonts w:ascii="Arial" w:hAnsi="Arial" w:cs="Arial"/>
                <w:b/>
              </w:rPr>
              <w:t xml:space="preserve">Responsible </w:t>
            </w:r>
            <w:r w:rsidRPr="00553162">
              <w:rPr>
                <w:rFonts w:ascii="Arial" w:hAnsi="Arial" w:cs="Arial"/>
                <w:b/>
                <w:lang w:val="x-none"/>
              </w:rPr>
              <w:t>Party</w:t>
            </w:r>
            <w:r w:rsidRPr="00553162">
              <w:rPr>
                <w:rFonts w:ascii="Arial" w:hAnsi="Arial" w:cs="Arial"/>
                <w:b/>
              </w:rPr>
              <w:t xml:space="preserve"> </w:t>
            </w:r>
            <w:r w:rsidRPr="00553162">
              <w:rPr>
                <w:rFonts w:ascii="Arial" w:hAnsi="Arial" w:cs="Arial"/>
                <w:i/>
              </w:rPr>
              <w:t>(alphabetical order)</w:t>
            </w:r>
          </w:p>
        </w:tc>
        <w:tc>
          <w:tcPr>
            <w:tcW w:w="6930" w:type="dxa"/>
            <w:vAlign w:val="bottom"/>
          </w:tcPr>
          <w:p w14:paraId="101AB3D8" w14:textId="77777777" w:rsidR="002A47F9" w:rsidRPr="00553162" w:rsidRDefault="002A47F9" w:rsidP="006B4A65">
            <w:pPr>
              <w:tabs>
                <w:tab w:val="left" w:pos="360"/>
                <w:tab w:val="left" w:pos="720"/>
              </w:tabs>
              <w:spacing w:after="80"/>
              <w:rPr>
                <w:rFonts w:ascii="Arial" w:hAnsi="Arial" w:cs="Arial"/>
                <w:b/>
                <w:lang w:val="x-none"/>
              </w:rPr>
            </w:pPr>
            <w:r w:rsidRPr="00553162">
              <w:rPr>
                <w:rFonts w:ascii="Arial" w:hAnsi="Arial" w:cs="Arial"/>
                <w:b/>
                <w:lang w:val="x-none"/>
              </w:rPr>
              <w:t>List of Responsibilities</w:t>
            </w:r>
          </w:p>
        </w:tc>
      </w:tr>
      <w:tr w:rsidR="002A47F9" w:rsidRPr="00553162" w14:paraId="0022DE34" w14:textId="77777777" w:rsidTr="006B4A65">
        <w:tc>
          <w:tcPr>
            <w:tcW w:w="2268" w:type="dxa"/>
          </w:tcPr>
          <w:p w14:paraId="123F7895" w14:textId="77777777" w:rsidR="002A47F9" w:rsidRPr="00553162" w:rsidRDefault="002A47F9" w:rsidP="006B4A65">
            <w:pPr>
              <w:tabs>
                <w:tab w:val="left" w:pos="360"/>
                <w:tab w:val="left" w:pos="720"/>
              </w:tabs>
              <w:spacing w:after="80"/>
              <w:rPr>
                <w:rFonts w:ascii="Arial" w:hAnsi="Arial" w:cs="Arial"/>
                <w:b/>
              </w:rPr>
            </w:pPr>
            <w:r w:rsidRPr="00553162">
              <w:rPr>
                <w:rFonts w:ascii="Arial" w:hAnsi="Arial" w:cs="Arial"/>
                <w:b/>
              </w:rPr>
              <w:t>Job Function 1</w:t>
            </w:r>
          </w:p>
        </w:tc>
        <w:tc>
          <w:tcPr>
            <w:tcW w:w="6930" w:type="dxa"/>
          </w:tcPr>
          <w:p w14:paraId="2801A441" w14:textId="77777777" w:rsidR="002A47F9" w:rsidRPr="00553162" w:rsidRDefault="002A47F9" w:rsidP="006B4A65">
            <w:pPr>
              <w:tabs>
                <w:tab w:val="left" w:pos="360"/>
                <w:tab w:val="left" w:pos="720"/>
              </w:tabs>
              <w:spacing w:after="80"/>
              <w:rPr>
                <w:rFonts w:ascii="Arial" w:hAnsi="Arial" w:cs="Arial"/>
              </w:rPr>
            </w:pPr>
            <w:r w:rsidRPr="00553162">
              <w:rPr>
                <w:rFonts w:ascii="Arial" w:hAnsi="Arial" w:cs="Arial"/>
              </w:rPr>
              <w:t>Responsibility 1</w:t>
            </w:r>
          </w:p>
          <w:p w14:paraId="620706F6" w14:textId="77777777" w:rsidR="002A47F9" w:rsidRPr="00553162" w:rsidRDefault="002A47F9" w:rsidP="006B4A65">
            <w:pPr>
              <w:tabs>
                <w:tab w:val="left" w:pos="360"/>
                <w:tab w:val="left" w:pos="720"/>
              </w:tabs>
              <w:spacing w:after="80"/>
              <w:rPr>
                <w:rFonts w:ascii="Arial" w:hAnsi="Arial" w:cs="Arial"/>
                <w:lang w:val="x-none"/>
              </w:rPr>
            </w:pPr>
            <w:r w:rsidRPr="00553162">
              <w:rPr>
                <w:rFonts w:ascii="Arial" w:hAnsi="Arial" w:cs="Arial"/>
                <w:lang w:val="x-none"/>
              </w:rPr>
              <w:t>Responsibility 2</w:t>
            </w:r>
          </w:p>
          <w:p w14:paraId="42A2F1CB" w14:textId="77777777" w:rsidR="002A47F9" w:rsidRPr="00553162" w:rsidRDefault="002A47F9" w:rsidP="006B4A65">
            <w:pPr>
              <w:tabs>
                <w:tab w:val="left" w:pos="360"/>
                <w:tab w:val="left" w:pos="720"/>
              </w:tabs>
              <w:spacing w:after="80"/>
              <w:rPr>
                <w:rFonts w:ascii="Arial" w:hAnsi="Arial" w:cs="Arial"/>
                <w:lang w:val="x-none"/>
              </w:rPr>
            </w:pPr>
            <w:r w:rsidRPr="00553162">
              <w:rPr>
                <w:rFonts w:ascii="Arial" w:hAnsi="Arial" w:cs="Arial"/>
                <w:lang w:val="x-none"/>
              </w:rPr>
              <w:t>Responsibility 3</w:t>
            </w:r>
          </w:p>
        </w:tc>
      </w:tr>
      <w:tr w:rsidR="002A47F9" w:rsidRPr="00553162" w14:paraId="52EFDF3F" w14:textId="77777777" w:rsidTr="006B4A65">
        <w:tc>
          <w:tcPr>
            <w:tcW w:w="2268" w:type="dxa"/>
          </w:tcPr>
          <w:p w14:paraId="54B3221E" w14:textId="77777777" w:rsidR="002A47F9" w:rsidRPr="00553162" w:rsidRDefault="002A47F9" w:rsidP="006B4A65">
            <w:pPr>
              <w:tabs>
                <w:tab w:val="left" w:pos="360"/>
                <w:tab w:val="left" w:pos="720"/>
              </w:tabs>
              <w:spacing w:after="80"/>
              <w:rPr>
                <w:rFonts w:ascii="Arial" w:hAnsi="Arial" w:cs="Arial"/>
                <w:b/>
                <w:lang w:val="x-none"/>
              </w:rPr>
            </w:pPr>
            <w:r w:rsidRPr="00553162">
              <w:rPr>
                <w:rFonts w:ascii="Arial" w:hAnsi="Arial" w:cs="Arial"/>
                <w:b/>
                <w:lang w:val="x-none"/>
              </w:rPr>
              <w:t>Job Function 2</w:t>
            </w:r>
          </w:p>
        </w:tc>
        <w:tc>
          <w:tcPr>
            <w:tcW w:w="6930" w:type="dxa"/>
          </w:tcPr>
          <w:p w14:paraId="7730BFB3" w14:textId="77777777" w:rsidR="002A47F9" w:rsidRPr="00553162" w:rsidRDefault="002A47F9" w:rsidP="006B4A65">
            <w:pPr>
              <w:tabs>
                <w:tab w:val="left" w:pos="360"/>
                <w:tab w:val="left" w:pos="720"/>
              </w:tabs>
              <w:spacing w:after="80"/>
              <w:rPr>
                <w:rFonts w:ascii="Arial" w:hAnsi="Arial" w:cs="Arial"/>
                <w:lang w:val="x-none"/>
              </w:rPr>
            </w:pPr>
            <w:r w:rsidRPr="00553162">
              <w:rPr>
                <w:rFonts w:ascii="Arial" w:hAnsi="Arial" w:cs="Arial"/>
                <w:lang w:val="x-none"/>
              </w:rPr>
              <w:t>Responsibility 1</w:t>
            </w:r>
          </w:p>
          <w:p w14:paraId="24372659" w14:textId="77777777" w:rsidR="002A47F9" w:rsidRPr="00553162" w:rsidRDefault="002A47F9" w:rsidP="006B4A65">
            <w:pPr>
              <w:tabs>
                <w:tab w:val="left" w:pos="360"/>
                <w:tab w:val="left" w:pos="720"/>
              </w:tabs>
              <w:spacing w:after="80"/>
              <w:rPr>
                <w:rFonts w:ascii="Arial" w:hAnsi="Arial" w:cs="Arial"/>
                <w:lang w:val="x-none"/>
              </w:rPr>
            </w:pPr>
            <w:r w:rsidRPr="00553162">
              <w:rPr>
                <w:rFonts w:ascii="Arial" w:hAnsi="Arial" w:cs="Arial"/>
                <w:lang w:val="x-none"/>
              </w:rPr>
              <w:t>Responsibility 2</w:t>
            </w:r>
          </w:p>
          <w:p w14:paraId="72C6E298" w14:textId="77777777" w:rsidR="002A47F9" w:rsidRPr="00553162" w:rsidRDefault="002A47F9" w:rsidP="006B4A65">
            <w:pPr>
              <w:tabs>
                <w:tab w:val="left" w:pos="360"/>
                <w:tab w:val="left" w:pos="720"/>
              </w:tabs>
              <w:spacing w:after="80"/>
              <w:rPr>
                <w:rFonts w:ascii="Arial" w:hAnsi="Arial" w:cs="Arial"/>
                <w:lang w:val="x-none"/>
              </w:rPr>
            </w:pPr>
            <w:r w:rsidRPr="00553162">
              <w:rPr>
                <w:rFonts w:ascii="Arial" w:hAnsi="Arial" w:cs="Arial"/>
                <w:lang w:val="x-none"/>
              </w:rPr>
              <w:t>Responsibility 3</w:t>
            </w:r>
          </w:p>
        </w:tc>
      </w:tr>
      <w:tr w:rsidR="002A47F9" w:rsidRPr="00553162" w14:paraId="4C0F1071" w14:textId="77777777" w:rsidTr="006B4A65">
        <w:tc>
          <w:tcPr>
            <w:tcW w:w="2268" w:type="dxa"/>
          </w:tcPr>
          <w:p w14:paraId="575461CE" w14:textId="77777777" w:rsidR="002A47F9" w:rsidRPr="00553162" w:rsidRDefault="002A47F9" w:rsidP="006B4A65">
            <w:pPr>
              <w:tabs>
                <w:tab w:val="left" w:pos="360"/>
                <w:tab w:val="left" w:pos="720"/>
              </w:tabs>
              <w:spacing w:after="80"/>
              <w:rPr>
                <w:rFonts w:ascii="Arial" w:hAnsi="Arial" w:cs="Arial"/>
                <w:b/>
                <w:lang w:val="x-none"/>
              </w:rPr>
            </w:pPr>
            <w:r w:rsidRPr="00553162">
              <w:rPr>
                <w:rFonts w:ascii="Arial" w:hAnsi="Arial" w:cs="Arial"/>
                <w:b/>
                <w:lang w:val="x-none"/>
              </w:rPr>
              <w:t>Job Function 3</w:t>
            </w:r>
          </w:p>
        </w:tc>
        <w:tc>
          <w:tcPr>
            <w:tcW w:w="6930" w:type="dxa"/>
          </w:tcPr>
          <w:p w14:paraId="5B390795" w14:textId="77777777" w:rsidR="002A47F9" w:rsidRPr="00553162" w:rsidRDefault="002A47F9" w:rsidP="006B4A65">
            <w:pPr>
              <w:tabs>
                <w:tab w:val="left" w:pos="360"/>
                <w:tab w:val="left" w:pos="720"/>
              </w:tabs>
              <w:spacing w:after="80"/>
              <w:rPr>
                <w:rFonts w:ascii="Arial" w:hAnsi="Arial" w:cs="Arial"/>
                <w:lang w:val="x-none"/>
              </w:rPr>
            </w:pPr>
            <w:r w:rsidRPr="00553162">
              <w:rPr>
                <w:rFonts w:ascii="Arial" w:hAnsi="Arial" w:cs="Arial"/>
                <w:lang w:val="x-none"/>
              </w:rPr>
              <w:t>Responsibility 1</w:t>
            </w:r>
          </w:p>
          <w:p w14:paraId="35E4C09D" w14:textId="77777777" w:rsidR="002A47F9" w:rsidRPr="00553162" w:rsidRDefault="002A47F9" w:rsidP="006B4A65">
            <w:pPr>
              <w:tabs>
                <w:tab w:val="left" w:pos="360"/>
                <w:tab w:val="left" w:pos="720"/>
              </w:tabs>
              <w:spacing w:after="80"/>
              <w:rPr>
                <w:rFonts w:ascii="Arial" w:hAnsi="Arial" w:cs="Arial"/>
                <w:lang w:val="x-none"/>
              </w:rPr>
            </w:pPr>
            <w:r w:rsidRPr="00553162">
              <w:rPr>
                <w:rFonts w:ascii="Arial" w:hAnsi="Arial" w:cs="Arial"/>
                <w:lang w:val="x-none"/>
              </w:rPr>
              <w:t>Responsibility 2</w:t>
            </w:r>
          </w:p>
          <w:p w14:paraId="23BE0694" w14:textId="77777777" w:rsidR="002A47F9" w:rsidRPr="00553162" w:rsidRDefault="002A47F9" w:rsidP="006B4A65">
            <w:pPr>
              <w:tabs>
                <w:tab w:val="left" w:pos="360"/>
                <w:tab w:val="left" w:pos="720"/>
              </w:tabs>
              <w:spacing w:after="80"/>
              <w:rPr>
                <w:rFonts w:ascii="Arial" w:hAnsi="Arial" w:cs="Arial"/>
                <w:lang w:val="x-none"/>
              </w:rPr>
            </w:pPr>
            <w:r w:rsidRPr="00553162">
              <w:rPr>
                <w:rFonts w:ascii="Arial" w:hAnsi="Arial" w:cs="Arial"/>
                <w:lang w:val="x-none"/>
              </w:rPr>
              <w:t>Responsibility 3</w:t>
            </w:r>
          </w:p>
        </w:tc>
      </w:tr>
    </w:tbl>
    <w:p w14:paraId="15619989" w14:textId="77777777" w:rsidR="002A47F9" w:rsidRPr="00553162" w:rsidRDefault="002A47F9" w:rsidP="001F7705">
      <w:pPr>
        <w:pStyle w:val="Policyheading2"/>
        <w:rPr>
          <w:rFonts w:ascii="Arial" w:hAnsi="Arial" w:cs="Arial"/>
        </w:rPr>
      </w:pPr>
    </w:p>
    <w:p w14:paraId="25672CBC" w14:textId="77777777" w:rsidR="00D52432" w:rsidRPr="00553162" w:rsidRDefault="00D52432" w:rsidP="001F7705">
      <w:pPr>
        <w:pStyle w:val="Policyheading2"/>
        <w:rPr>
          <w:rFonts w:ascii="Arial" w:hAnsi="Arial" w:cs="Arial"/>
        </w:rPr>
      </w:pPr>
    </w:p>
    <w:p w14:paraId="44068086" w14:textId="65A4119C" w:rsidR="001F7705" w:rsidRPr="00553162" w:rsidRDefault="001F7705" w:rsidP="00223B80">
      <w:pPr>
        <w:pStyle w:val="Heading-Simplfied"/>
        <w:rPr>
          <w:rFonts w:ascii="Arial" w:hAnsi="Arial" w:cs="Arial"/>
        </w:rPr>
      </w:pPr>
      <w:r w:rsidRPr="00553162">
        <w:rPr>
          <w:rFonts w:ascii="Arial" w:hAnsi="Arial" w:cs="Arial"/>
        </w:rPr>
        <w:t>RELATED INFORMATION:</w:t>
      </w:r>
    </w:p>
    <w:p w14:paraId="2391BD58" w14:textId="733D9E7A" w:rsidR="00F7686A" w:rsidRPr="00553162" w:rsidRDefault="00F7686A" w:rsidP="001F7705">
      <w:pPr>
        <w:pStyle w:val="Policyheading2"/>
        <w:rPr>
          <w:rFonts w:ascii="Arial" w:hAnsi="Arial" w:cs="Arial"/>
          <w:b w:val="0"/>
          <w:i/>
        </w:rPr>
      </w:pPr>
      <w:r w:rsidRPr="00553162">
        <w:rPr>
          <w:rFonts w:ascii="Arial" w:hAnsi="Arial" w:cs="Arial"/>
          <w:b w:val="0"/>
          <w:i/>
        </w:rPr>
        <w:t>List information that supports the specific policy. These documents may be internal or external to the University, such as references to state or federal laws. Common examples are:</w:t>
      </w:r>
    </w:p>
    <w:p w14:paraId="58D3CD8B" w14:textId="531C85A6" w:rsidR="00F7686A" w:rsidRPr="00553162" w:rsidRDefault="00F7686A" w:rsidP="00F7686A">
      <w:pPr>
        <w:pStyle w:val="Policyheading2"/>
        <w:numPr>
          <w:ilvl w:val="0"/>
          <w:numId w:val="33"/>
        </w:numPr>
        <w:rPr>
          <w:rFonts w:ascii="Arial" w:hAnsi="Arial" w:cs="Arial"/>
          <w:b w:val="0"/>
          <w:i/>
        </w:rPr>
      </w:pPr>
      <w:r w:rsidRPr="00553162">
        <w:rPr>
          <w:rFonts w:ascii="Arial" w:hAnsi="Arial" w:cs="Arial"/>
          <w:b w:val="0"/>
          <w:i/>
        </w:rPr>
        <w:t xml:space="preserve">Associated Board of Regents policies. </w:t>
      </w:r>
    </w:p>
    <w:p w14:paraId="4C371F53" w14:textId="5ECF8C19" w:rsidR="00F7686A" w:rsidRPr="00553162" w:rsidRDefault="00F7686A" w:rsidP="00F7686A">
      <w:pPr>
        <w:pStyle w:val="Policyheading2"/>
        <w:numPr>
          <w:ilvl w:val="0"/>
          <w:numId w:val="33"/>
        </w:numPr>
        <w:rPr>
          <w:rFonts w:ascii="Arial" w:hAnsi="Arial" w:cs="Arial"/>
          <w:b w:val="0"/>
          <w:i/>
        </w:rPr>
      </w:pPr>
      <w:r w:rsidRPr="00553162">
        <w:rPr>
          <w:rFonts w:ascii="Arial" w:hAnsi="Arial" w:cs="Arial"/>
          <w:b w:val="0"/>
          <w:i/>
        </w:rPr>
        <w:t>Other university</w:t>
      </w:r>
      <w:r w:rsidR="00AB610A" w:rsidRPr="00553162">
        <w:rPr>
          <w:rFonts w:ascii="Arial" w:hAnsi="Arial" w:cs="Arial"/>
          <w:b w:val="0"/>
          <w:i/>
        </w:rPr>
        <w:t xml:space="preserve"> policies or procedures</w:t>
      </w:r>
      <w:r w:rsidRPr="00553162">
        <w:rPr>
          <w:rFonts w:ascii="Arial" w:hAnsi="Arial" w:cs="Arial"/>
          <w:b w:val="0"/>
          <w:i/>
        </w:rPr>
        <w:t xml:space="preserve"> that relate to this specific policy.</w:t>
      </w:r>
    </w:p>
    <w:p w14:paraId="16F22452" w14:textId="77777777" w:rsidR="00F7686A" w:rsidRPr="00553162" w:rsidRDefault="00F7686A" w:rsidP="00F7686A">
      <w:pPr>
        <w:pStyle w:val="Policyheading2"/>
        <w:numPr>
          <w:ilvl w:val="0"/>
          <w:numId w:val="33"/>
        </w:numPr>
        <w:rPr>
          <w:rFonts w:ascii="Arial" w:hAnsi="Arial" w:cs="Arial"/>
          <w:b w:val="0"/>
          <w:i/>
        </w:rPr>
      </w:pPr>
      <w:r w:rsidRPr="00553162">
        <w:rPr>
          <w:rFonts w:ascii="Arial" w:hAnsi="Arial" w:cs="Arial"/>
          <w:b w:val="0"/>
          <w:i/>
        </w:rPr>
        <w:t xml:space="preserve">Final reports or other key background documents. </w:t>
      </w:r>
    </w:p>
    <w:p w14:paraId="50C98894" w14:textId="3815BD5F" w:rsidR="00F7686A" w:rsidRPr="00553162" w:rsidRDefault="00AB610A" w:rsidP="00F7686A">
      <w:pPr>
        <w:pStyle w:val="Policyheading2"/>
        <w:numPr>
          <w:ilvl w:val="0"/>
          <w:numId w:val="33"/>
        </w:numPr>
        <w:rPr>
          <w:rFonts w:ascii="Arial" w:hAnsi="Arial" w:cs="Arial"/>
          <w:b w:val="0"/>
          <w:i/>
        </w:rPr>
      </w:pPr>
      <w:r w:rsidRPr="00553162">
        <w:rPr>
          <w:rFonts w:ascii="Arial" w:hAnsi="Arial" w:cs="Arial"/>
          <w:b w:val="0"/>
          <w:i/>
        </w:rPr>
        <w:t>Relevant</w:t>
      </w:r>
      <w:r w:rsidR="00F7686A" w:rsidRPr="00553162">
        <w:rPr>
          <w:rFonts w:ascii="Arial" w:hAnsi="Arial" w:cs="Arial"/>
          <w:b w:val="0"/>
          <w:i/>
        </w:rPr>
        <w:t xml:space="preserve"> Legislation associated/referenced with the policy.</w:t>
      </w:r>
    </w:p>
    <w:p w14:paraId="1AE71EDE" w14:textId="626827BE" w:rsidR="00F7686A" w:rsidRPr="00553162" w:rsidRDefault="00F7686A" w:rsidP="001F7705">
      <w:pPr>
        <w:pStyle w:val="Policyheading2"/>
        <w:rPr>
          <w:rFonts w:ascii="Arial" w:hAnsi="Arial" w:cs="Arial"/>
          <w:b w:val="0"/>
          <w:i/>
        </w:rPr>
      </w:pPr>
      <w:r w:rsidRPr="00553162">
        <w:rPr>
          <w:rFonts w:ascii="Arial" w:hAnsi="Arial" w:cs="Arial"/>
          <w:b w:val="0"/>
          <w:i/>
        </w:rPr>
        <w:t>The list of related information will be displayed in an order defined by the policy owner, typically in order by importance or level of involvement in the policy.</w:t>
      </w:r>
    </w:p>
    <w:p w14:paraId="2F97E53E" w14:textId="77777777" w:rsidR="00F7686A" w:rsidRPr="00553162" w:rsidRDefault="00F7686A" w:rsidP="001F7705">
      <w:pPr>
        <w:pStyle w:val="Policyheading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8"/>
      </w:tblGrid>
      <w:tr w:rsidR="002A47F9" w:rsidRPr="00553162" w14:paraId="6CFDB945" w14:textId="77777777" w:rsidTr="006B4A65">
        <w:trPr>
          <w:trHeight w:val="291"/>
        </w:trPr>
        <w:tc>
          <w:tcPr>
            <w:tcW w:w="9198" w:type="dxa"/>
          </w:tcPr>
          <w:p w14:paraId="01EC9ADD" w14:textId="73DF19BD" w:rsidR="002A47F9" w:rsidRPr="00553162" w:rsidRDefault="002A47F9" w:rsidP="002A47F9">
            <w:pPr>
              <w:tabs>
                <w:tab w:val="left" w:pos="360"/>
                <w:tab w:val="left" w:pos="720"/>
              </w:tabs>
              <w:spacing w:after="80"/>
              <w:rPr>
                <w:rFonts w:ascii="Arial" w:hAnsi="Arial" w:cs="Arial"/>
                <w:b/>
              </w:rPr>
            </w:pPr>
            <w:r w:rsidRPr="00553162">
              <w:rPr>
                <w:rFonts w:ascii="Arial" w:hAnsi="Arial" w:cs="Arial"/>
                <w:b/>
                <w:lang w:val="x-none"/>
              </w:rPr>
              <w:t xml:space="preserve">University Policies </w:t>
            </w:r>
            <w:r w:rsidRPr="00553162">
              <w:rPr>
                <w:rFonts w:ascii="Arial" w:hAnsi="Arial" w:cs="Arial"/>
                <w:b/>
              </w:rPr>
              <w:t>and Procedures</w:t>
            </w:r>
          </w:p>
        </w:tc>
      </w:tr>
      <w:tr w:rsidR="002A47F9" w:rsidRPr="00553162" w14:paraId="117B4C29" w14:textId="77777777" w:rsidTr="006B4A65">
        <w:trPr>
          <w:trHeight w:val="1010"/>
        </w:trPr>
        <w:tc>
          <w:tcPr>
            <w:tcW w:w="9198" w:type="dxa"/>
          </w:tcPr>
          <w:p w14:paraId="5CB9739E" w14:textId="77777777" w:rsidR="002A47F9" w:rsidRPr="00553162" w:rsidRDefault="002A47F9" w:rsidP="006B4A65">
            <w:pPr>
              <w:tabs>
                <w:tab w:val="left" w:pos="360"/>
                <w:tab w:val="left" w:pos="720"/>
              </w:tabs>
              <w:spacing w:after="80"/>
              <w:rPr>
                <w:rFonts w:ascii="Arial" w:hAnsi="Arial" w:cs="Arial"/>
                <w:i/>
                <w:lang w:val="x-none"/>
              </w:rPr>
            </w:pPr>
            <w:r w:rsidRPr="00553162">
              <w:rPr>
                <w:rFonts w:ascii="Arial" w:hAnsi="Arial" w:cs="Arial"/>
                <w:i/>
                <w:lang w:val="x-none"/>
              </w:rPr>
              <w:t>Place text here.  All documents go into one cell.</w:t>
            </w:r>
          </w:p>
          <w:p w14:paraId="5195665D" w14:textId="77777777" w:rsidR="002A47F9" w:rsidRPr="00553162" w:rsidRDefault="002A47F9" w:rsidP="006B4A65">
            <w:pPr>
              <w:tabs>
                <w:tab w:val="left" w:pos="360"/>
                <w:tab w:val="left" w:pos="720"/>
              </w:tabs>
              <w:spacing w:after="80"/>
              <w:rPr>
                <w:rFonts w:ascii="Arial" w:hAnsi="Arial" w:cs="Arial"/>
              </w:rPr>
            </w:pPr>
            <w:r w:rsidRPr="00553162">
              <w:rPr>
                <w:rFonts w:ascii="Arial" w:hAnsi="Arial" w:cs="Arial"/>
                <w:lang w:val="x-none"/>
              </w:rPr>
              <w:t xml:space="preserve">Document </w:t>
            </w:r>
            <w:r w:rsidRPr="00553162">
              <w:rPr>
                <w:rFonts w:ascii="Arial" w:hAnsi="Arial" w:cs="Arial"/>
              </w:rPr>
              <w:t>one</w:t>
            </w:r>
          </w:p>
          <w:p w14:paraId="6B84E230" w14:textId="77777777" w:rsidR="002A47F9" w:rsidRPr="00553162" w:rsidRDefault="002A47F9" w:rsidP="006B4A65">
            <w:pPr>
              <w:tabs>
                <w:tab w:val="left" w:pos="360"/>
                <w:tab w:val="left" w:pos="720"/>
              </w:tabs>
              <w:spacing w:after="80"/>
              <w:rPr>
                <w:rFonts w:ascii="Arial" w:hAnsi="Arial" w:cs="Arial"/>
              </w:rPr>
            </w:pPr>
            <w:r w:rsidRPr="00553162">
              <w:rPr>
                <w:rFonts w:ascii="Arial" w:hAnsi="Arial" w:cs="Arial"/>
                <w:lang w:val="x-none"/>
              </w:rPr>
              <w:t xml:space="preserve">Document </w:t>
            </w:r>
            <w:r w:rsidRPr="00553162">
              <w:rPr>
                <w:rFonts w:ascii="Arial" w:hAnsi="Arial" w:cs="Arial"/>
              </w:rPr>
              <w:t>two</w:t>
            </w:r>
          </w:p>
          <w:p w14:paraId="63E6348F" w14:textId="77777777" w:rsidR="002A47F9" w:rsidRPr="00553162" w:rsidRDefault="002A47F9" w:rsidP="006B4A65">
            <w:pPr>
              <w:tabs>
                <w:tab w:val="left" w:pos="360"/>
                <w:tab w:val="left" w:pos="720"/>
              </w:tabs>
              <w:spacing w:after="80"/>
              <w:rPr>
                <w:rFonts w:ascii="Arial" w:hAnsi="Arial" w:cs="Arial"/>
              </w:rPr>
            </w:pPr>
          </w:p>
        </w:tc>
      </w:tr>
      <w:tr w:rsidR="002A47F9" w:rsidRPr="00553162" w14:paraId="3366C13E" w14:textId="77777777" w:rsidTr="006B4A65">
        <w:trPr>
          <w:trHeight w:val="350"/>
        </w:trPr>
        <w:tc>
          <w:tcPr>
            <w:tcW w:w="9198" w:type="dxa"/>
          </w:tcPr>
          <w:p w14:paraId="42257E30" w14:textId="6F8495F5" w:rsidR="002A47F9" w:rsidRPr="00553162" w:rsidRDefault="002A47F9" w:rsidP="006B4A65">
            <w:pPr>
              <w:tabs>
                <w:tab w:val="left" w:pos="360"/>
                <w:tab w:val="left" w:pos="720"/>
              </w:tabs>
              <w:spacing w:after="80"/>
              <w:rPr>
                <w:rFonts w:ascii="Arial" w:hAnsi="Arial" w:cs="Arial"/>
                <w:b/>
              </w:rPr>
            </w:pPr>
            <w:r w:rsidRPr="00553162">
              <w:rPr>
                <w:rFonts w:ascii="Arial" w:hAnsi="Arial" w:cs="Arial"/>
                <w:b/>
              </w:rPr>
              <w:t>Relevant Legislation</w:t>
            </w:r>
          </w:p>
        </w:tc>
      </w:tr>
      <w:tr w:rsidR="002A47F9" w:rsidRPr="00553162" w14:paraId="3507A980" w14:textId="77777777" w:rsidTr="006B4A65">
        <w:trPr>
          <w:trHeight w:val="890"/>
        </w:trPr>
        <w:tc>
          <w:tcPr>
            <w:tcW w:w="9198" w:type="dxa"/>
          </w:tcPr>
          <w:p w14:paraId="08103E25" w14:textId="77777777" w:rsidR="002A47F9" w:rsidRPr="00553162" w:rsidRDefault="002A47F9" w:rsidP="006B4A65">
            <w:pPr>
              <w:tabs>
                <w:tab w:val="left" w:pos="360"/>
                <w:tab w:val="left" w:pos="720"/>
              </w:tabs>
              <w:spacing w:after="80"/>
              <w:rPr>
                <w:rFonts w:ascii="Arial" w:hAnsi="Arial" w:cs="Arial"/>
                <w:i/>
                <w:lang w:val="x-none"/>
              </w:rPr>
            </w:pPr>
            <w:r w:rsidRPr="00553162">
              <w:rPr>
                <w:rFonts w:ascii="Arial" w:hAnsi="Arial" w:cs="Arial"/>
                <w:i/>
                <w:lang w:val="x-none"/>
              </w:rPr>
              <w:lastRenderedPageBreak/>
              <w:t>Place text here. All documents go into one cell.</w:t>
            </w:r>
          </w:p>
          <w:p w14:paraId="722CC404" w14:textId="77777777" w:rsidR="002A47F9" w:rsidRPr="00553162" w:rsidRDefault="002A47F9" w:rsidP="006B4A65">
            <w:pPr>
              <w:tabs>
                <w:tab w:val="left" w:pos="360"/>
                <w:tab w:val="left" w:pos="720"/>
              </w:tabs>
              <w:spacing w:after="80"/>
              <w:rPr>
                <w:rFonts w:ascii="Arial" w:hAnsi="Arial" w:cs="Arial"/>
              </w:rPr>
            </w:pPr>
            <w:r w:rsidRPr="00553162">
              <w:rPr>
                <w:rFonts w:ascii="Arial" w:hAnsi="Arial" w:cs="Arial"/>
                <w:lang w:val="x-none"/>
              </w:rPr>
              <w:t xml:space="preserve">Document </w:t>
            </w:r>
            <w:r w:rsidRPr="00553162">
              <w:rPr>
                <w:rFonts w:ascii="Arial" w:hAnsi="Arial" w:cs="Arial"/>
              </w:rPr>
              <w:t>one</w:t>
            </w:r>
          </w:p>
          <w:p w14:paraId="3A68BE98" w14:textId="77777777" w:rsidR="002A47F9" w:rsidRPr="00553162" w:rsidRDefault="002A47F9" w:rsidP="006B4A65">
            <w:pPr>
              <w:tabs>
                <w:tab w:val="left" w:pos="360"/>
                <w:tab w:val="left" w:pos="720"/>
              </w:tabs>
              <w:spacing w:after="80"/>
              <w:rPr>
                <w:rFonts w:ascii="Arial" w:hAnsi="Arial" w:cs="Arial"/>
              </w:rPr>
            </w:pPr>
            <w:r w:rsidRPr="00553162">
              <w:rPr>
                <w:rFonts w:ascii="Arial" w:hAnsi="Arial" w:cs="Arial"/>
                <w:lang w:val="x-none"/>
              </w:rPr>
              <w:t xml:space="preserve">Document </w:t>
            </w:r>
            <w:r w:rsidRPr="00553162">
              <w:rPr>
                <w:rFonts w:ascii="Arial" w:hAnsi="Arial" w:cs="Arial"/>
              </w:rPr>
              <w:t>two</w:t>
            </w:r>
          </w:p>
          <w:p w14:paraId="5F64B1D9" w14:textId="77777777" w:rsidR="002A47F9" w:rsidRPr="00553162" w:rsidRDefault="002A47F9" w:rsidP="006B4A65">
            <w:pPr>
              <w:tabs>
                <w:tab w:val="left" w:pos="360"/>
                <w:tab w:val="left" w:pos="720"/>
              </w:tabs>
              <w:spacing w:after="80"/>
              <w:rPr>
                <w:rFonts w:ascii="Arial" w:hAnsi="Arial" w:cs="Arial"/>
              </w:rPr>
            </w:pPr>
          </w:p>
        </w:tc>
      </w:tr>
      <w:tr w:rsidR="00DE6442" w:rsidRPr="00553162" w14:paraId="33ADD146" w14:textId="77777777" w:rsidTr="00DE6442">
        <w:trPr>
          <w:trHeight w:val="278"/>
        </w:trPr>
        <w:tc>
          <w:tcPr>
            <w:tcW w:w="9198" w:type="dxa"/>
          </w:tcPr>
          <w:p w14:paraId="6B0B8302" w14:textId="2AAD21C4" w:rsidR="00DE6442" w:rsidRPr="00553162" w:rsidRDefault="00DE6442" w:rsidP="006B4A65">
            <w:pPr>
              <w:tabs>
                <w:tab w:val="left" w:pos="360"/>
                <w:tab w:val="left" w:pos="720"/>
              </w:tabs>
              <w:spacing w:after="80"/>
              <w:rPr>
                <w:rFonts w:ascii="Arial" w:hAnsi="Arial" w:cs="Arial"/>
                <w:b/>
                <w:i/>
              </w:rPr>
            </w:pPr>
            <w:r w:rsidRPr="00553162">
              <w:rPr>
                <w:rFonts w:ascii="Arial" w:hAnsi="Arial" w:cs="Arial"/>
                <w:b/>
                <w:i/>
              </w:rPr>
              <w:t>Other Related Information</w:t>
            </w:r>
          </w:p>
        </w:tc>
      </w:tr>
      <w:tr w:rsidR="00DE6442" w:rsidRPr="00553162" w14:paraId="5F21708A" w14:textId="77777777" w:rsidTr="003002E1">
        <w:trPr>
          <w:trHeight w:val="890"/>
        </w:trPr>
        <w:tc>
          <w:tcPr>
            <w:tcW w:w="9198" w:type="dxa"/>
          </w:tcPr>
          <w:p w14:paraId="2BC90AEB" w14:textId="77777777" w:rsidR="00DE6442" w:rsidRPr="00553162" w:rsidRDefault="00DE6442" w:rsidP="00DE6442">
            <w:pPr>
              <w:tabs>
                <w:tab w:val="left" w:pos="360"/>
                <w:tab w:val="left" w:pos="720"/>
              </w:tabs>
              <w:spacing w:after="80"/>
              <w:rPr>
                <w:rFonts w:ascii="Arial" w:hAnsi="Arial" w:cs="Arial"/>
                <w:i/>
                <w:lang w:val="x-none"/>
              </w:rPr>
            </w:pPr>
            <w:r w:rsidRPr="00553162">
              <w:rPr>
                <w:rFonts w:ascii="Arial" w:hAnsi="Arial" w:cs="Arial"/>
                <w:i/>
                <w:lang w:val="x-none"/>
              </w:rPr>
              <w:t>Place text here. All documents go into one cell.</w:t>
            </w:r>
          </w:p>
          <w:p w14:paraId="5AB4B203" w14:textId="77777777" w:rsidR="00DE6442" w:rsidRPr="00553162" w:rsidRDefault="00DE6442" w:rsidP="00DE6442">
            <w:pPr>
              <w:tabs>
                <w:tab w:val="left" w:pos="360"/>
                <w:tab w:val="left" w:pos="720"/>
              </w:tabs>
              <w:spacing w:after="80"/>
              <w:rPr>
                <w:rFonts w:ascii="Arial" w:hAnsi="Arial" w:cs="Arial"/>
              </w:rPr>
            </w:pPr>
            <w:r w:rsidRPr="00553162">
              <w:rPr>
                <w:rFonts w:ascii="Arial" w:hAnsi="Arial" w:cs="Arial"/>
                <w:lang w:val="x-none"/>
              </w:rPr>
              <w:t xml:space="preserve">Document </w:t>
            </w:r>
            <w:r w:rsidRPr="00553162">
              <w:rPr>
                <w:rFonts w:ascii="Arial" w:hAnsi="Arial" w:cs="Arial"/>
              </w:rPr>
              <w:t>one</w:t>
            </w:r>
          </w:p>
          <w:p w14:paraId="611DF25B" w14:textId="77777777" w:rsidR="00DE6442" w:rsidRPr="00553162" w:rsidRDefault="00DE6442" w:rsidP="00DE6442">
            <w:pPr>
              <w:tabs>
                <w:tab w:val="left" w:pos="360"/>
                <w:tab w:val="left" w:pos="720"/>
              </w:tabs>
              <w:spacing w:after="80"/>
              <w:rPr>
                <w:rFonts w:ascii="Arial" w:hAnsi="Arial" w:cs="Arial"/>
              </w:rPr>
            </w:pPr>
            <w:r w:rsidRPr="00553162">
              <w:rPr>
                <w:rFonts w:ascii="Arial" w:hAnsi="Arial" w:cs="Arial"/>
                <w:lang w:val="x-none"/>
              </w:rPr>
              <w:t xml:space="preserve">Document </w:t>
            </w:r>
            <w:r w:rsidRPr="00553162">
              <w:rPr>
                <w:rFonts w:ascii="Arial" w:hAnsi="Arial" w:cs="Arial"/>
              </w:rPr>
              <w:t>two</w:t>
            </w:r>
          </w:p>
          <w:p w14:paraId="3CBDF9B5" w14:textId="1A39C35E" w:rsidR="00DE6442" w:rsidRPr="00553162" w:rsidRDefault="00DE6442" w:rsidP="006B4A65">
            <w:pPr>
              <w:tabs>
                <w:tab w:val="left" w:pos="360"/>
                <w:tab w:val="left" w:pos="720"/>
              </w:tabs>
              <w:spacing w:after="80"/>
              <w:rPr>
                <w:rFonts w:ascii="Arial" w:hAnsi="Arial" w:cs="Arial"/>
                <w:i/>
                <w:lang w:val="x-none"/>
              </w:rPr>
            </w:pPr>
          </w:p>
        </w:tc>
      </w:tr>
    </w:tbl>
    <w:p w14:paraId="33D104DB" w14:textId="7CEBECE9" w:rsidR="001F7705" w:rsidRPr="00553162" w:rsidRDefault="001F7705" w:rsidP="002A47F9">
      <w:pPr>
        <w:pStyle w:val="Policyheading2"/>
        <w:rPr>
          <w:rFonts w:ascii="Arial" w:hAnsi="Arial" w:cs="Arial"/>
        </w:rPr>
      </w:pPr>
    </w:p>
    <w:p w14:paraId="7574BC0F" w14:textId="77777777" w:rsidR="001F7705" w:rsidRPr="00553162" w:rsidRDefault="001F7705" w:rsidP="001F7705">
      <w:pPr>
        <w:pStyle w:val="Policyheading2"/>
        <w:rPr>
          <w:rFonts w:ascii="Arial" w:hAnsi="Arial" w:cs="Arial"/>
        </w:rPr>
      </w:pPr>
    </w:p>
    <w:p w14:paraId="1BDC4C63" w14:textId="77777777" w:rsidR="001F7705" w:rsidRPr="00553162" w:rsidRDefault="001F7705" w:rsidP="001F7705">
      <w:pPr>
        <w:pStyle w:val="Policyheading2"/>
        <w:rPr>
          <w:rFonts w:ascii="Arial" w:hAnsi="Arial" w:cs="Arial"/>
        </w:rPr>
      </w:pPr>
    </w:p>
    <w:sectPr w:rsidR="001F7705" w:rsidRPr="00553162" w:rsidSect="00CF3FDD">
      <w:headerReference w:type="default" r:id="rId9"/>
      <w:footerReference w:type="default" r:id="rId10"/>
      <w:footerReference w:type="first" r:id="rId11"/>
      <w:pgSz w:w="12240" w:h="15840" w:code="1"/>
      <w:pgMar w:top="720"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F74E7" w14:textId="77777777" w:rsidR="0017212B" w:rsidRDefault="0017212B" w:rsidP="002A5815">
      <w:pPr>
        <w:spacing w:after="0" w:line="240" w:lineRule="auto"/>
      </w:pPr>
      <w:r>
        <w:separator/>
      </w:r>
    </w:p>
  </w:endnote>
  <w:endnote w:type="continuationSeparator" w:id="0">
    <w:p w14:paraId="5871CD6B" w14:textId="77777777" w:rsidR="0017212B" w:rsidRDefault="0017212B" w:rsidP="002A5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eightSans Pro Medium">
    <w:panose1 w:val="02000606030000020004"/>
    <w:charset w:val="00"/>
    <w:family w:val="modern"/>
    <w:notTrueType/>
    <w:pitch w:val="variable"/>
    <w:sig w:usb0="A000002F" w:usb1="5000044B" w:usb2="00000000" w:usb3="00000000" w:csb0="00000093"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eightSans Pro Bold">
    <w:panose1 w:val="02000803040000020004"/>
    <w:charset w:val="00"/>
    <w:family w:val="modern"/>
    <w:notTrueType/>
    <w:pitch w:val="variable"/>
    <w:sig w:usb0="A00000AF" w:usb1="500004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18"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F3FDD" w14:paraId="4B5A846D" w14:textId="77777777" w:rsidTr="00423B4D">
      <w:tc>
        <w:tcPr>
          <w:tcW w:w="4675" w:type="dxa"/>
        </w:tcPr>
        <w:p w14:paraId="40610E4C" w14:textId="0E707FAB" w:rsidR="0075331C" w:rsidRPr="000F2E9D" w:rsidRDefault="00CF3FDD" w:rsidP="000F2E9D">
          <w:pPr>
            <w:pStyle w:val="Footer"/>
            <w:rPr>
              <w:sz w:val="16"/>
              <w:szCs w:val="16"/>
            </w:rPr>
          </w:pPr>
          <w:r w:rsidRPr="000F2E9D">
            <w:rPr>
              <w:sz w:val="16"/>
              <w:szCs w:val="16"/>
            </w:rPr>
            <w:t xml:space="preserve">North Central University </w:t>
          </w:r>
          <w:r w:rsidR="000F2E9D" w:rsidRPr="000F2E9D">
            <w:rPr>
              <w:sz w:val="16"/>
              <w:szCs w:val="16"/>
            </w:rPr>
            <w:t xml:space="preserve">| </w:t>
          </w:r>
          <w:hyperlink r:id="rId1" w:history="1">
            <w:r w:rsidR="007B25B2">
              <w:rPr>
                <w:rStyle w:val="Hyperlink"/>
                <w:sz w:val="16"/>
                <w:szCs w:val="16"/>
              </w:rPr>
              <w:t>policy.northcentral.edu</w:t>
            </w:r>
          </w:hyperlink>
        </w:p>
        <w:p w14:paraId="302DCDA1" w14:textId="77777777" w:rsidR="000F2E9D" w:rsidRDefault="0017212B" w:rsidP="0024237F">
          <w:pPr>
            <w:pStyle w:val="Footer"/>
            <w:tabs>
              <w:tab w:val="clear" w:pos="4680"/>
              <w:tab w:val="clear" w:pos="9360"/>
              <w:tab w:val="left" w:pos="2770"/>
            </w:tabs>
            <w:rPr>
              <w:sz w:val="16"/>
              <w:szCs w:val="16"/>
            </w:rPr>
          </w:pPr>
          <w:hyperlink r:id="rId2" w:history="1">
            <w:r w:rsidR="000F2E9D" w:rsidRPr="000F2E9D">
              <w:rPr>
                <w:rStyle w:val="Hyperlink"/>
                <w:sz w:val="16"/>
                <w:szCs w:val="16"/>
              </w:rPr>
              <w:t>policy@northcentral.edu</w:t>
            </w:r>
          </w:hyperlink>
          <w:r w:rsidR="00CF3FDD" w:rsidRPr="000F2E9D">
            <w:rPr>
              <w:sz w:val="16"/>
              <w:szCs w:val="16"/>
            </w:rPr>
            <w:tab/>
          </w:r>
        </w:p>
        <w:p w14:paraId="3B2EB7DD" w14:textId="49A40C6F" w:rsidR="0024237F" w:rsidRPr="0024237F" w:rsidRDefault="0024237F" w:rsidP="0024237F">
          <w:pPr>
            <w:pStyle w:val="Footer"/>
            <w:tabs>
              <w:tab w:val="clear" w:pos="4680"/>
              <w:tab w:val="clear" w:pos="9360"/>
              <w:tab w:val="left" w:pos="2770"/>
            </w:tabs>
            <w:rPr>
              <w:sz w:val="16"/>
              <w:szCs w:val="16"/>
            </w:rPr>
          </w:pPr>
          <w:r>
            <w:rPr>
              <w:sz w:val="16"/>
              <w:szCs w:val="16"/>
            </w:rPr>
            <w:t xml:space="preserve">This document was printed on:  </w:t>
          </w:r>
          <w:r>
            <w:rPr>
              <w:sz w:val="16"/>
              <w:szCs w:val="16"/>
            </w:rPr>
            <w:fldChar w:fldCharType="begin"/>
          </w:r>
          <w:r>
            <w:rPr>
              <w:sz w:val="16"/>
              <w:szCs w:val="16"/>
            </w:rPr>
            <w:instrText xml:space="preserve"> PRINTDATE  \@ "yyyy-MM-dd h:mm:ss am/pm"  \* MERGEFORMAT </w:instrText>
          </w:r>
          <w:r>
            <w:rPr>
              <w:sz w:val="16"/>
              <w:szCs w:val="16"/>
            </w:rPr>
            <w:fldChar w:fldCharType="separate"/>
          </w:r>
          <w:r>
            <w:rPr>
              <w:noProof/>
              <w:sz w:val="16"/>
              <w:szCs w:val="16"/>
            </w:rPr>
            <w:t>2017-01-09 12:53:00 PM</w:t>
          </w:r>
          <w:r>
            <w:rPr>
              <w:sz w:val="16"/>
              <w:szCs w:val="16"/>
            </w:rPr>
            <w:fldChar w:fldCharType="end"/>
          </w:r>
        </w:p>
      </w:tc>
      <w:tc>
        <w:tcPr>
          <w:tcW w:w="4675" w:type="dxa"/>
        </w:tcPr>
        <w:p w14:paraId="0A50730E" w14:textId="5A71F580" w:rsidR="00CF3FDD" w:rsidRDefault="0017212B" w:rsidP="00CF3FDD">
          <w:pPr>
            <w:pStyle w:val="Footer"/>
            <w:jc w:val="right"/>
            <w:rPr>
              <w:sz w:val="14"/>
            </w:rPr>
          </w:pPr>
          <w:sdt>
            <w:sdtPr>
              <w:id w:val="-1488856583"/>
              <w:docPartObj>
                <w:docPartGallery w:val="Page Numbers (Bottom of Page)"/>
                <w:docPartUnique/>
              </w:docPartObj>
            </w:sdtPr>
            <w:sdtEndPr>
              <w:rPr>
                <w:noProof/>
                <w:sz w:val="16"/>
              </w:rPr>
            </w:sdtEndPr>
            <w:sdtContent>
              <w:r w:rsidR="00CF3FDD" w:rsidRPr="002F1419">
                <w:fldChar w:fldCharType="begin"/>
              </w:r>
              <w:r w:rsidR="00CF3FDD" w:rsidRPr="002F1419">
                <w:instrText xml:space="preserve"> PAGE   \* MERGEFORMAT </w:instrText>
              </w:r>
              <w:r w:rsidR="00CF3FDD" w:rsidRPr="002F1419">
                <w:fldChar w:fldCharType="separate"/>
              </w:r>
              <w:r w:rsidR="00276C52">
                <w:rPr>
                  <w:noProof/>
                </w:rPr>
                <w:t>5</w:t>
              </w:r>
              <w:r w:rsidR="00CF3FDD" w:rsidRPr="002F1419">
                <w:rPr>
                  <w:noProof/>
                </w:rPr>
                <w:fldChar w:fldCharType="end"/>
              </w:r>
            </w:sdtContent>
          </w:sdt>
        </w:p>
      </w:tc>
    </w:tr>
    <w:tr w:rsidR="00CF3FDD" w14:paraId="43C42B06" w14:textId="77777777" w:rsidTr="00CF3FDD">
      <w:tc>
        <w:tcPr>
          <w:tcW w:w="9350" w:type="dxa"/>
          <w:gridSpan w:val="2"/>
        </w:tcPr>
        <w:p w14:paraId="6A97271B" w14:textId="77777777" w:rsidR="00CF3FDD" w:rsidRDefault="00CF3FDD" w:rsidP="00CF3FDD">
          <w:pPr>
            <w:pStyle w:val="Footer"/>
            <w:rPr>
              <w:sz w:val="14"/>
            </w:rPr>
          </w:pPr>
        </w:p>
      </w:tc>
    </w:tr>
  </w:tbl>
  <w:p w14:paraId="57B35474" w14:textId="77777777" w:rsidR="00CF3FDD" w:rsidRPr="001663C9" w:rsidRDefault="00CF3FDD" w:rsidP="00CF3FDD">
    <w:pPr>
      <w:pStyle w:val="Footer"/>
      <w:tabs>
        <w:tab w:val="left" w:pos="5640"/>
        <w:tab w:val="right" w:pos="9134"/>
      </w:tabs>
      <w:rPr>
        <w:sz w:val="16"/>
      </w:rPr>
    </w:pPr>
    <w:r>
      <w:tab/>
    </w:r>
    <w:r>
      <w:tab/>
    </w:r>
    <w:r>
      <w:tab/>
    </w:r>
  </w:p>
  <w:p w14:paraId="15BBC6BA" w14:textId="77777777" w:rsidR="00CF3FDD" w:rsidRDefault="00CF3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0D21B" w14:textId="77777777" w:rsidR="00CF3FDD" w:rsidRDefault="00CF3FDD" w:rsidP="00CF3FDD">
    <w:pPr>
      <w:pStyle w:val="Footer"/>
      <w:rPr>
        <w:sz w:val="14"/>
      </w:rPr>
    </w:pPr>
    <w:r>
      <w:rPr>
        <w:sz w:val="14"/>
      </w:rPr>
      <w:tab/>
    </w:r>
  </w:p>
  <w:tbl>
    <w:tblPr>
      <w:tblStyle w:val="TableGrid"/>
      <w:tblW w:w="0" w:type="auto"/>
      <w:tblBorders>
        <w:top w:val="single" w:sz="12"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F3FDD" w14:paraId="2D30CD7B" w14:textId="77777777" w:rsidTr="00CF3FDD">
      <w:tc>
        <w:tcPr>
          <w:tcW w:w="9350" w:type="dxa"/>
          <w:tcBorders>
            <w:top w:val="single" w:sz="18" w:space="0" w:color="BFBFBF" w:themeColor="background1" w:themeShade="BF"/>
          </w:tcBorders>
        </w:tcPr>
        <w:p w14:paraId="198945C1" w14:textId="77777777" w:rsidR="00CF3FDD" w:rsidRPr="001663C9" w:rsidRDefault="00CF3FDD" w:rsidP="00CF3FDD">
          <w:pPr>
            <w:pStyle w:val="Footer"/>
            <w:rPr>
              <w:sz w:val="14"/>
            </w:rPr>
          </w:pPr>
          <w:r>
            <w:rPr>
              <w:sz w:val="14"/>
            </w:rPr>
            <w:t>N</w:t>
          </w:r>
          <w:r w:rsidRPr="001663C9">
            <w:rPr>
              <w:sz w:val="14"/>
            </w:rPr>
            <w:t>orth Central University</w:t>
          </w:r>
        </w:p>
        <w:p w14:paraId="4245BEFA" w14:textId="77777777" w:rsidR="00CF3FDD" w:rsidRDefault="00CF3FDD" w:rsidP="00CF3FDD">
          <w:pPr>
            <w:pStyle w:val="Footer"/>
          </w:pPr>
          <w:r w:rsidRPr="001663C9">
            <w:rPr>
              <w:sz w:val="14"/>
            </w:rPr>
            <w:t>www.northcentral.edu/policy</w:t>
          </w:r>
        </w:p>
        <w:p w14:paraId="08BC49B3" w14:textId="77777777" w:rsidR="00CF3FDD" w:rsidRPr="001663C9" w:rsidRDefault="00CF3FDD" w:rsidP="00CF3FDD">
          <w:pPr>
            <w:pStyle w:val="Footer"/>
            <w:tabs>
              <w:tab w:val="left" w:pos="2190"/>
              <w:tab w:val="left" w:pos="5640"/>
              <w:tab w:val="right" w:pos="9134"/>
            </w:tabs>
            <w:rPr>
              <w:sz w:val="16"/>
            </w:rPr>
          </w:pPr>
          <w:r>
            <w:tab/>
          </w:r>
          <w:r>
            <w:tab/>
          </w:r>
          <w:r>
            <w:tab/>
          </w:r>
          <w:r>
            <w:tab/>
          </w:r>
          <w:sdt>
            <w:sdtPr>
              <w:id w:val="1003932001"/>
              <w:docPartObj>
                <w:docPartGallery w:val="Page Numbers (Bottom of Page)"/>
                <w:docPartUnique/>
              </w:docPartObj>
            </w:sdtPr>
            <w:sdtEndPr>
              <w:rPr>
                <w:noProof/>
                <w:sz w:val="16"/>
              </w:rPr>
            </w:sdtEndPr>
            <w:sdtContent>
              <w:r w:rsidRPr="001663C9">
                <w:rPr>
                  <w:sz w:val="16"/>
                </w:rPr>
                <w:fldChar w:fldCharType="begin"/>
              </w:r>
              <w:r w:rsidRPr="001663C9">
                <w:rPr>
                  <w:sz w:val="16"/>
                </w:rPr>
                <w:instrText xml:space="preserve"> PAGE   \* MERGEFORMAT </w:instrText>
              </w:r>
              <w:r w:rsidRPr="001663C9">
                <w:rPr>
                  <w:sz w:val="16"/>
                </w:rPr>
                <w:fldChar w:fldCharType="separate"/>
              </w:r>
              <w:r>
                <w:rPr>
                  <w:noProof/>
                  <w:sz w:val="16"/>
                </w:rPr>
                <w:t>1</w:t>
              </w:r>
              <w:r w:rsidRPr="001663C9">
                <w:rPr>
                  <w:noProof/>
                  <w:sz w:val="16"/>
                </w:rPr>
                <w:fldChar w:fldCharType="end"/>
              </w:r>
            </w:sdtContent>
          </w:sdt>
        </w:p>
        <w:p w14:paraId="3A641971" w14:textId="77777777" w:rsidR="00CF3FDD" w:rsidRDefault="00CF3FDD" w:rsidP="00CF3FDD">
          <w:pPr>
            <w:pStyle w:val="Footer"/>
            <w:rPr>
              <w:sz w:val="14"/>
            </w:rPr>
          </w:pPr>
        </w:p>
      </w:tc>
    </w:tr>
  </w:tbl>
  <w:p w14:paraId="4447C1D3" w14:textId="77777777" w:rsidR="001663C9" w:rsidRPr="001663C9" w:rsidRDefault="001663C9" w:rsidP="001663C9">
    <w:pPr>
      <w:tabs>
        <w:tab w:val="center" w:pos="4550"/>
        <w:tab w:val="left" w:pos="5818"/>
      </w:tabs>
      <w:ind w:right="260"/>
      <w:rPr>
        <w:color w:val="8496B0" w:themeColor="text2" w:themeTint="99"/>
        <w:spacing w:val="60"/>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0F11B" w14:textId="77777777" w:rsidR="0017212B" w:rsidRDefault="0017212B" w:rsidP="002A5815">
      <w:pPr>
        <w:spacing w:after="0" w:line="240" w:lineRule="auto"/>
      </w:pPr>
      <w:r>
        <w:separator/>
      </w:r>
    </w:p>
  </w:footnote>
  <w:footnote w:type="continuationSeparator" w:id="0">
    <w:p w14:paraId="67BB1184" w14:textId="77777777" w:rsidR="0017212B" w:rsidRDefault="0017212B" w:rsidP="002A5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F9C38" w14:textId="77777777" w:rsidR="001663C9" w:rsidRDefault="001663C9">
    <w:pPr>
      <w:pStyle w:val="Header"/>
      <w:jc w:val="center"/>
    </w:pPr>
  </w:p>
  <w:p w14:paraId="2348D308" w14:textId="77777777" w:rsidR="001663C9" w:rsidRDefault="001663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0.5pt;height:190.5pt;visibility:visible;mso-wrap-style:square" o:bullet="t">
        <v:imagedata r:id="rId1" o:title=""/>
      </v:shape>
    </w:pict>
  </w:numPicBullet>
  <w:abstractNum w:abstractNumId="0" w15:restartNumberingAfterBreak="0">
    <w:nsid w:val="01AE1AFB"/>
    <w:multiLevelType w:val="hybridMultilevel"/>
    <w:tmpl w:val="86AC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66AFC"/>
    <w:multiLevelType w:val="hybridMultilevel"/>
    <w:tmpl w:val="07DA8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F6850"/>
    <w:multiLevelType w:val="hybridMultilevel"/>
    <w:tmpl w:val="1876C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90B07"/>
    <w:multiLevelType w:val="hybridMultilevel"/>
    <w:tmpl w:val="9F0E4A96"/>
    <w:lvl w:ilvl="0" w:tplc="246A672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028EA"/>
    <w:multiLevelType w:val="hybridMultilevel"/>
    <w:tmpl w:val="B5F28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C58E6"/>
    <w:multiLevelType w:val="hybridMultilevel"/>
    <w:tmpl w:val="77FA2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381658"/>
    <w:multiLevelType w:val="hybridMultilevel"/>
    <w:tmpl w:val="E5849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C803F1"/>
    <w:multiLevelType w:val="hybridMultilevel"/>
    <w:tmpl w:val="DBFA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31393A"/>
    <w:multiLevelType w:val="hybridMultilevel"/>
    <w:tmpl w:val="6778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85BCD"/>
    <w:multiLevelType w:val="multilevel"/>
    <w:tmpl w:val="FE4C3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D401CC"/>
    <w:multiLevelType w:val="hybridMultilevel"/>
    <w:tmpl w:val="1EE226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B622B"/>
    <w:multiLevelType w:val="multilevel"/>
    <w:tmpl w:val="B272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4D368E"/>
    <w:multiLevelType w:val="hybridMultilevel"/>
    <w:tmpl w:val="321A9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C056BA"/>
    <w:multiLevelType w:val="hybridMultilevel"/>
    <w:tmpl w:val="B644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0B0DC5"/>
    <w:multiLevelType w:val="hybridMultilevel"/>
    <w:tmpl w:val="CFAA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614C05"/>
    <w:multiLevelType w:val="hybridMultilevel"/>
    <w:tmpl w:val="333E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E90EC9"/>
    <w:multiLevelType w:val="hybridMultilevel"/>
    <w:tmpl w:val="F1B43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A4B48"/>
    <w:multiLevelType w:val="hybridMultilevel"/>
    <w:tmpl w:val="E8209552"/>
    <w:lvl w:ilvl="0" w:tplc="246A672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C770145"/>
    <w:multiLevelType w:val="hybridMultilevel"/>
    <w:tmpl w:val="BDA87FE2"/>
    <w:lvl w:ilvl="0" w:tplc="6062F2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73191F"/>
    <w:multiLevelType w:val="hybridMultilevel"/>
    <w:tmpl w:val="FA06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4240D4"/>
    <w:multiLevelType w:val="hybridMultilevel"/>
    <w:tmpl w:val="69FC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49146D"/>
    <w:multiLevelType w:val="multilevel"/>
    <w:tmpl w:val="B324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B82327"/>
    <w:multiLevelType w:val="hybridMultilevel"/>
    <w:tmpl w:val="B282B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C83619"/>
    <w:multiLevelType w:val="multilevel"/>
    <w:tmpl w:val="427E5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031445"/>
    <w:multiLevelType w:val="hybridMultilevel"/>
    <w:tmpl w:val="A1FE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24223C"/>
    <w:multiLevelType w:val="hybridMultilevel"/>
    <w:tmpl w:val="1E341326"/>
    <w:lvl w:ilvl="0" w:tplc="246A672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303BDC"/>
    <w:multiLevelType w:val="hybridMultilevel"/>
    <w:tmpl w:val="4EF6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E65073"/>
    <w:multiLevelType w:val="hybridMultilevel"/>
    <w:tmpl w:val="AEE40356"/>
    <w:lvl w:ilvl="0" w:tplc="5EB23B54">
      <w:start w:val="1"/>
      <w:numFmt w:val="upperRoman"/>
      <w:pStyle w:val="Heading-Simplfied"/>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DF03C2"/>
    <w:multiLevelType w:val="hybridMultilevel"/>
    <w:tmpl w:val="97BE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2B4538"/>
    <w:multiLevelType w:val="hybridMultilevel"/>
    <w:tmpl w:val="78DE7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FC5B22"/>
    <w:multiLevelType w:val="multilevel"/>
    <w:tmpl w:val="CBF05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C13B00"/>
    <w:multiLevelType w:val="multilevel"/>
    <w:tmpl w:val="649E8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697146"/>
    <w:multiLevelType w:val="hybridMultilevel"/>
    <w:tmpl w:val="C30EA036"/>
    <w:lvl w:ilvl="0" w:tplc="246A672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79472F"/>
    <w:multiLevelType w:val="multilevel"/>
    <w:tmpl w:val="4B80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7802C5"/>
    <w:multiLevelType w:val="hybridMultilevel"/>
    <w:tmpl w:val="FA088AA2"/>
    <w:lvl w:ilvl="0" w:tplc="E85A7434">
      <w:start w:val="1"/>
      <w:numFmt w:val="bullet"/>
      <w:lvlText w:val=""/>
      <w:lvlPicBulletId w:val="0"/>
      <w:lvlJc w:val="left"/>
      <w:pPr>
        <w:tabs>
          <w:tab w:val="num" w:pos="720"/>
        </w:tabs>
        <w:ind w:left="720" w:hanging="360"/>
      </w:pPr>
      <w:rPr>
        <w:rFonts w:ascii="Symbol" w:hAnsi="Symbol" w:hint="default"/>
      </w:rPr>
    </w:lvl>
    <w:lvl w:ilvl="1" w:tplc="574C65C6" w:tentative="1">
      <w:start w:val="1"/>
      <w:numFmt w:val="bullet"/>
      <w:lvlText w:val=""/>
      <w:lvlJc w:val="left"/>
      <w:pPr>
        <w:tabs>
          <w:tab w:val="num" w:pos="1440"/>
        </w:tabs>
        <w:ind w:left="1440" w:hanging="360"/>
      </w:pPr>
      <w:rPr>
        <w:rFonts w:ascii="Symbol" w:hAnsi="Symbol" w:hint="default"/>
      </w:rPr>
    </w:lvl>
    <w:lvl w:ilvl="2" w:tplc="D256DB42" w:tentative="1">
      <w:start w:val="1"/>
      <w:numFmt w:val="bullet"/>
      <w:lvlText w:val=""/>
      <w:lvlJc w:val="left"/>
      <w:pPr>
        <w:tabs>
          <w:tab w:val="num" w:pos="2160"/>
        </w:tabs>
        <w:ind w:left="2160" w:hanging="360"/>
      </w:pPr>
      <w:rPr>
        <w:rFonts w:ascii="Symbol" w:hAnsi="Symbol" w:hint="default"/>
      </w:rPr>
    </w:lvl>
    <w:lvl w:ilvl="3" w:tplc="F00ED2BA" w:tentative="1">
      <w:start w:val="1"/>
      <w:numFmt w:val="bullet"/>
      <w:lvlText w:val=""/>
      <w:lvlJc w:val="left"/>
      <w:pPr>
        <w:tabs>
          <w:tab w:val="num" w:pos="2880"/>
        </w:tabs>
        <w:ind w:left="2880" w:hanging="360"/>
      </w:pPr>
      <w:rPr>
        <w:rFonts w:ascii="Symbol" w:hAnsi="Symbol" w:hint="default"/>
      </w:rPr>
    </w:lvl>
    <w:lvl w:ilvl="4" w:tplc="D7D4A370" w:tentative="1">
      <w:start w:val="1"/>
      <w:numFmt w:val="bullet"/>
      <w:lvlText w:val=""/>
      <w:lvlJc w:val="left"/>
      <w:pPr>
        <w:tabs>
          <w:tab w:val="num" w:pos="3600"/>
        </w:tabs>
        <w:ind w:left="3600" w:hanging="360"/>
      </w:pPr>
      <w:rPr>
        <w:rFonts w:ascii="Symbol" w:hAnsi="Symbol" w:hint="default"/>
      </w:rPr>
    </w:lvl>
    <w:lvl w:ilvl="5" w:tplc="8C262510" w:tentative="1">
      <w:start w:val="1"/>
      <w:numFmt w:val="bullet"/>
      <w:lvlText w:val=""/>
      <w:lvlJc w:val="left"/>
      <w:pPr>
        <w:tabs>
          <w:tab w:val="num" w:pos="4320"/>
        </w:tabs>
        <w:ind w:left="4320" w:hanging="360"/>
      </w:pPr>
      <w:rPr>
        <w:rFonts w:ascii="Symbol" w:hAnsi="Symbol" w:hint="default"/>
      </w:rPr>
    </w:lvl>
    <w:lvl w:ilvl="6" w:tplc="22043F72" w:tentative="1">
      <w:start w:val="1"/>
      <w:numFmt w:val="bullet"/>
      <w:lvlText w:val=""/>
      <w:lvlJc w:val="left"/>
      <w:pPr>
        <w:tabs>
          <w:tab w:val="num" w:pos="5040"/>
        </w:tabs>
        <w:ind w:left="5040" w:hanging="360"/>
      </w:pPr>
      <w:rPr>
        <w:rFonts w:ascii="Symbol" w:hAnsi="Symbol" w:hint="default"/>
      </w:rPr>
    </w:lvl>
    <w:lvl w:ilvl="7" w:tplc="77EE6FC0" w:tentative="1">
      <w:start w:val="1"/>
      <w:numFmt w:val="bullet"/>
      <w:lvlText w:val=""/>
      <w:lvlJc w:val="left"/>
      <w:pPr>
        <w:tabs>
          <w:tab w:val="num" w:pos="5760"/>
        </w:tabs>
        <w:ind w:left="5760" w:hanging="360"/>
      </w:pPr>
      <w:rPr>
        <w:rFonts w:ascii="Symbol" w:hAnsi="Symbol" w:hint="default"/>
      </w:rPr>
    </w:lvl>
    <w:lvl w:ilvl="8" w:tplc="9EB41176"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7804DF3"/>
    <w:multiLevelType w:val="multilevel"/>
    <w:tmpl w:val="59847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B14859"/>
    <w:multiLevelType w:val="hybridMultilevel"/>
    <w:tmpl w:val="A15A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3B661A"/>
    <w:multiLevelType w:val="hybridMultilevel"/>
    <w:tmpl w:val="77489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9D5200"/>
    <w:multiLevelType w:val="hybridMultilevel"/>
    <w:tmpl w:val="06A420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F0F49DB"/>
    <w:multiLevelType w:val="hybridMultilevel"/>
    <w:tmpl w:val="2C48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DE2C44"/>
    <w:multiLevelType w:val="hybridMultilevel"/>
    <w:tmpl w:val="ABE4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9"/>
  </w:num>
  <w:num w:numId="3">
    <w:abstractNumId w:val="11"/>
  </w:num>
  <w:num w:numId="4">
    <w:abstractNumId w:val="33"/>
  </w:num>
  <w:num w:numId="5">
    <w:abstractNumId w:val="21"/>
  </w:num>
  <w:num w:numId="6">
    <w:abstractNumId w:val="34"/>
  </w:num>
  <w:num w:numId="7">
    <w:abstractNumId w:val="16"/>
  </w:num>
  <w:num w:numId="8">
    <w:abstractNumId w:val="5"/>
  </w:num>
  <w:num w:numId="9">
    <w:abstractNumId w:val="39"/>
  </w:num>
  <w:num w:numId="10">
    <w:abstractNumId w:val="1"/>
  </w:num>
  <w:num w:numId="11">
    <w:abstractNumId w:val="40"/>
  </w:num>
  <w:num w:numId="12">
    <w:abstractNumId w:val="19"/>
  </w:num>
  <w:num w:numId="13">
    <w:abstractNumId w:val="7"/>
  </w:num>
  <w:num w:numId="14">
    <w:abstractNumId w:val="14"/>
  </w:num>
  <w:num w:numId="15">
    <w:abstractNumId w:val="23"/>
  </w:num>
  <w:num w:numId="16">
    <w:abstractNumId w:val="18"/>
  </w:num>
  <w:num w:numId="17">
    <w:abstractNumId w:val="20"/>
  </w:num>
  <w:num w:numId="18">
    <w:abstractNumId w:val="37"/>
  </w:num>
  <w:num w:numId="19">
    <w:abstractNumId w:val="0"/>
  </w:num>
  <w:num w:numId="20">
    <w:abstractNumId w:val="15"/>
  </w:num>
  <w:num w:numId="21">
    <w:abstractNumId w:val="13"/>
  </w:num>
  <w:num w:numId="22">
    <w:abstractNumId w:val="22"/>
  </w:num>
  <w:num w:numId="23">
    <w:abstractNumId w:val="17"/>
  </w:num>
  <w:num w:numId="24">
    <w:abstractNumId w:val="25"/>
  </w:num>
  <w:num w:numId="25">
    <w:abstractNumId w:val="35"/>
  </w:num>
  <w:num w:numId="26">
    <w:abstractNumId w:val="31"/>
  </w:num>
  <w:num w:numId="27">
    <w:abstractNumId w:val="3"/>
  </w:num>
  <w:num w:numId="28">
    <w:abstractNumId w:val="32"/>
  </w:num>
  <w:num w:numId="29">
    <w:abstractNumId w:val="4"/>
  </w:num>
  <w:num w:numId="30">
    <w:abstractNumId w:val="6"/>
  </w:num>
  <w:num w:numId="31">
    <w:abstractNumId w:val="38"/>
  </w:num>
  <w:num w:numId="32">
    <w:abstractNumId w:val="8"/>
  </w:num>
  <w:num w:numId="33">
    <w:abstractNumId w:val="29"/>
  </w:num>
  <w:num w:numId="34">
    <w:abstractNumId w:val="28"/>
  </w:num>
  <w:num w:numId="35">
    <w:abstractNumId w:val="12"/>
  </w:num>
  <w:num w:numId="36">
    <w:abstractNumId w:val="27"/>
  </w:num>
  <w:num w:numId="37">
    <w:abstractNumId w:val="10"/>
  </w:num>
  <w:num w:numId="38">
    <w:abstractNumId w:val="2"/>
  </w:num>
  <w:num w:numId="39">
    <w:abstractNumId w:val="24"/>
  </w:num>
  <w:num w:numId="40">
    <w:abstractNumId w:val="36"/>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ocumentProtection w:edit="trackedChanges" w:enforcement="1" w:cryptProviderType="rsaAES" w:cryptAlgorithmClass="hash" w:cryptAlgorithmType="typeAny" w:cryptAlgorithmSid="14" w:cryptSpinCount="100000" w:hash="j1gF4SKmZRz/AiqxXUIQCnMjfV9aRFA444OeFUcl4pYah7kY8emFomL6D6K6xA/0iu2vUfvIrk/xYuq7AG9kaw==" w:salt="3UchNdhPngL+XKcIbNe+I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375"/>
    <w:rsid w:val="00064838"/>
    <w:rsid w:val="00071E12"/>
    <w:rsid w:val="00081C2B"/>
    <w:rsid w:val="000834A6"/>
    <w:rsid w:val="00086FF6"/>
    <w:rsid w:val="00087461"/>
    <w:rsid w:val="000878B6"/>
    <w:rsid w:val="000924ED"/>
    <w:rsid w:val="00094D34"/>
    <w:rsid w:val="000A34C6"/>
    <w:rsid w:val="000C405C"/>
    <w:rsid w:val="000D75B0"/>
    <w:rsid w:val="000F2E9D"/>
    <w:rsid w:val="00121405"/>
    <w:rsid w:val="00157393"/>
    <w:rsid w:val="00160E02"/>
    <w:rsid w:val="001663C9"/>
    <w:rsid w:val="0017212B"/>
    <w:rsid w:val="001A5440"/>
    <w:rsid w:val="001B5F54"/>
    <w:rsid w:val="001D75B2"/>
    <w:rsid w:val="001E7906"/>
    <w:rsid w:val="001F7705"/>
    <w:rsid w:val="00214295"/>
    <w:rsid w:val="00223B80"/>
    <w:rsid w:val="00226ECC"/>
    <w:rsid w:val="0023107E"/>
    <w:rsid w:val="00240802"/>
    <w:rsid w:val="0024237F"/>
    <w:rsid w:val="00245D3E"/>
    <w:rsid w:val="002477AD"/>
    <w:rsid w:val="002478BC"/>
    <w:rsid w:val="0025215E"/>
    <w:rsid w:val="00275853"/>
    <w:rsid w:val="00276C52"/>
    <w:rsid w:val="002A47F9"/>
    <w:rsid w:val="002A5815"/>
    <w:rsid w:val="002B1DC3"/>
    <w:rsid w:val="002C757F"/>
    <w:rsid w:val="002D0865"/>
    <w:rsid w:val="002E52F9"/>
    <w:rsid w:val="002F1419"/>
    <w:rsid w:val="002F7B4D"/>
    <w:rsid w:val="003130E6"/>
    <w:rsid w:val="003143B8"/>
    <w:rsid w:val="00315E00"/>
    <w:rsid w:val="00325D94"/>
    <w:rsid w:val="003368E1"/>
    <w:rsid w:val="00347282"/>
    <w:rsid w:val="00372C79"/>
    <w:rsid w:val="0037730E"/>
    <w:rsid w:val="00384649"/>
    <w:rsid w:val="00391C14"/>
    <w:rsid w:val="00392F54"/>
    <w:rsid w:val="00395473"/>
    <w:rsid w:val="003B0316"/>
    <w:rsid w:val="003B18B0"/>
    <w:rsid w:val="003C3467"/>
    <w:rsid w:val="003F230C"/>
    <w:rsid w:val="00420470"/>
    <w:rsid w:val="00424767"/>
    <w:rsid w:val="004349D6"/>
    <w:rsid w:val="00436896"/>
    <w:rsid w:val="00451E01"/>
    <w:rsid w:val="0045568D"/>
    <w:rsid w:val="00456F5E"/>
    <w:rsid w:val="0047589E"/>
    <w:rsid w:val="00490301"/>
    <w:rsid w:val="00492E50"/>
    <w:rsid w:val="004C7814"/>
    <w:rsid w:val="004D12DB"/>
    <w:rsid w:val="004F4404"/>
    <w:rsid w:val="00525CB5"/>
    <w:rsid w:val="00552CF4"/>
    <w:rsid w:val="00553162"/>
    <w:rsid w:val="005532AA"/>
    <w:rsid w:val="005773F2"/>
    <w:rsid w:val="005779E7"/>
    <w:rsid w:val="005B4C72"/>
    <w:rsid w:val="005D60F6"/>
    <w:rsid w:val="00604827"/>
    <w:rsid w:val="0061278A"/>
    <w:rsid w:val="0061357D"/>
    <w:rsid w:val="00625F2F"/>
    <w:rsid w:val="00641832"/>
    <w:rsid w:val="00665BDB"/>
    <w:rsid w:val="00674208"/>
    <w:rsid w:val="00676A59"/>
    <w:rsid w:val="006A070C"/>
    <w:rsid w:val="006A38E4"/>
    <w:rsid w:val="006B4D76"/>
    <w:rsid w:val="006C5647"/>
    <w:rsid w:val="006D7691"/>
    <w:rsid w:val="006D7F79"/>
    <w:rsid w:val="006E330B"/>
    <w:rsid w:val="00712E4A"/>
    <w:rsid w:val="0073553D"/>
    <w:rsid w:val="0075331C"/>
    <w:rsid w:val="007618E8"/>
    <w:rsid w:val="00772FC8"/>
    <w:rsid w:val="007924C1"/>
    <w:rsid w:val="00795D8E"/>
    <w:rsid w:val="007B1103"/>
    <w:rsid w:val="007B25B2"/>
    <w:rsid w:val="007D675D"/>
    <w:rsid w:val="007F5D24"/>
    <w:rsid w:val="00836123"/>
    <w:rsid w:val="00851156"/>
    <w:rsid w:val="00876CEB"/>
    <w:rsid w:val="0089380C"/>
    <w:rsid w:val="008B154D"/>
    <w:rsid w:val="008B4E70"/>
    <w:rsid w:val="008B6F68"/>
    <w:rsid w:val="00914C05"/>
    <w:rsid w:val="00920218"/>
    <w:rsid w:val="00922411"/>
    <w:rsid w:val="009A410E"/>
    <w:rsid w:val="009A71CE"/>
    <w:rsid w:val="009B3B69"/>
    <w:rsid w:val="00A72A8E"/>
    <w:rsid w:val="00AA6C54"/>
    <w:rsid w:val="00AB610A"/>
    <w:rsid w:val="00AB7892"/>
    <w:rsid w:val="00AC5869"/>
    <w:rsid w:val="00AD3655"/>
    <w:rsid w:val="00AF4C4D"/>
    <w:rsid w:val="00B93B3A"/>
    <w:rsid w:val="00BC0ADA"/>
    <w:rsid w:val="00BE3428"/>
    <w:rsid w:val="00C01A0A"/>
    <w:rsid w:val="00C2227A"/>
    <w:rsid w:val="00C25158"/>
    <w:rsid w:val="00C3607A"/>
    <w:rsid w:val="00C57551"/>
    <w:rsid w:val="00C75B96"/>
    <w:rsid w:val="00C81A27"/>
    <w:rsid w:val="00CB196C"/>
    <w:rsid w:val="00CB2CE1"/>
    <w:rsid w:val="00CD31D6"/>
    <w:rsid w:val="00CD39B1"/>
    <w:rsid w:val="00CD49B2"/>
    <w:rsid w:val="00CF3FDD"/>
    <w:rsid w:val="00D02604"/>
    <w:rsid w:val="00D23A5A"/>
    <w:rsid w:val="00D258EB"/>
    <w:rsid w:val="00D52432"/>
    <w:rsid w:val="00D7263C"/>
    <w:rsid w:val="00D740DF"/>
    <w:rsid w:val="00D8639A"/>
    <w:rsid w:val="00DC580D"/>
    <w:rsid w:val="00DE49D9"/>
    <w:rsid w:val="00DE6442"/>
    <w:rsid w:val="00DF6D7A"/>
    <w:rsid w:val="00E014E6"/>
    <w:rsid w:val="00E157B4"/>
    <w:rsid w:val="00E267E5"/>
    <w:rsid w:val="00E42829"/>
    <w:rsid w:val="00E46E7B"/>
    <w:rsid w:val="00E6516F"/>
    <w:rsid w:val="00EB26DD"/>
    <w:rsid w:val="00EB2BC8"/>
    <w:rsid w:val="00EB71D8"/>
    <w:rsid w:val="00EF5EA9"/>
    <w:rsid w:val="00F07AA5"/>
    <w:rsid w:val="00F1050C"/>
    <w:rsid w:val="00F30F41"/>
    <w:rsid w:val="00F33F5C"/>
    <w:rsid w:val="00F42B24"/>
    <w:rsid w:val="00F45D6A"/>
    <w:rsid w:val="00F67D65"/>
    <w:rsid w:val="00F7686A"/>
    <w:rsid w:val="00F81375"/>
    <w:rsid w:val="00FB68B7"/>
    <w:rsid w:val="00FB7853"/>
    <w:rsid w:val="00FD70D0"/>
    <w:rsid w:val="00FD7453"/>
    <w:rsid w:val="00FD75C6"/>
    <w:rsid w:val="00FF4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46C76"/>
  <w15:chartTrackingRefBased/>
  <w15:docId w15:val="{117E3CC1-7529-43F5-979D-8824E311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rsid w:val="004903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rsid w:val="002477A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90301"/>
    <w:rPr>
      <w:rFonts w:ascii="Times New Roman" w:eastAsia="Times New Roman" w:hAnsi="Times New Roman" w:cs="Times New Roman"/>
      <w:b/>
      <w:bCs/>
      <w:sz w:val="27"/>
      <w:szCs w:val="27"/>
    </w:rPr>
  </w:style>
  <w:style w:type="character" w:customStyle="1" w:styleId="views-field">
    <w:name w:val="views-field"/>
    <w:basedOn w:val="DefaultParagraphFont"/>
    <w:rsid w:val="00490301"/>
  </w:style>
  <w:style w:type="character" w:customStyle="1" w:styleId="views-label">
    <w:name w:val="views-label"/>
    <w:basedOn w:val="DefaultParagraphFont"/>
    <w:rsid w:val="00490301"/>
  </w:style>
  <w:style w:type="character" w:customStyle="1" w:styleId="field-content">
    <w:name w:val="field-content"/>
    <w:basedOn w:val="DefaultParagraphFont"/>
    <w:rsid w:val="00490301"/>
  </w:style>
  <w:style w:type="character" w:styleId="Strong">
    <w:name w:val="Strong"/>
    <w:basedOn w:val="DefaultParagraphFont"/>
    <w:uiPriority w:val="22"/>
    <w:rsid w:val="00490301"/>
    <w:rPr>
      <w:b/>
      <w:bCs/>
    </w:rPr>
  </w:style>
  <w:style w:type="character" w:styleId="Hyperlink">
    <w:name w:val="Hyperlink"/>
    <w:basedOn w:val="DefaultParagraphFont"/>
    <w:uiPriority w:val="99"/>
    <w:unhideWhenUsed/>
    <w:rsid w:val="00490301"/>
    <w:rPr>
      <w:color w:val="0000FF"/>
      <w:u w:val="single"/>
    </w:rPr>
  </w:style>
  <w:style w:type="paragraph" w:customStyle="1" w:styleId="withlinestatement">
    <w:name w:val="withlinestatement"/>
    <w:basedOn w:val="Normal"/>
    <w:rsid w:val="0049030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903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rsid w:val="00490301"/>
    <w:rPr>
      <w:i/>
      <w:iCs/>
    </w:rPr>
  </w:style>
  <w:style w:type="paragraph" w:customStyle="1" w:styleId="withline">
    <w:name w:val="withline"/>
    <w:basedOn w:val="Normal"/>
    <w:rsid w:val="004903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licyform">
    <w:name w:val="policy_form"/>
    <w:basedOn w:val="DefaultParagraphFont"/>
    <w:rsid w:val="00490301"/>
  </w:style>
  <w:style w:type="character" w:customStyle="1" w:styleId="file">
    <w:name w:val="file"/>
    <w:basedOn w:val="DefaultParagraphFont"/>
    <w:rsid w:val="00490301"/>
  </w:style>
  <w:style w:type="character" w:customStyle="1" w:styleId="policyappendix">
    <w:name w:val="policy_appendix"/>
    <w:basedOn w:val="DefaultParagraphFont"/>
    <w:rsid w:val="00490301"/>
  </w:style>
  <w:style w:type="character" w:customStyle="1" w:styleId="policyprocedure">
    <w:name w:val="policy_procedure"/>
    <w:basedOn w:val="DefaultParagraphFont"/>
    <w:rsid w:val="00490301"/>
  </w:style>
  <w:style w:type="table" w:styleId="TableGrid">
    <w:name w:val="Table Grid"/>
    <w:basedOn w:val="TableNormal"/>
    <w:uiPriority w:val="39"/>
    <w:rsid w:val="00525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link w:val="TextChar"/>
    <w:rsid w:val="00223B80"/>
    <w:pPr>
      <w:spacing w:before="100" w:beforeAutospacing="1" w:after="100" w:afterAutospacing="1" w:line="240" w:lineRule="auto"/>
    </w:pPr>
    <w:rPr>
      <w:rFonts w:ascii="FreightSans Pro Medium" w:eastAsia="Times New Roman" w:hAnsi="FreightSans Pro Medium" w:cs="Arial"/>
      <w:color w:val="000000" w:themeColor="text1"/>
      <w:szCs w:val="16"/>
    </w:rPr>
  </w:style>
  <w:style w:type="paragraph" w:styleId="NoSpacing">
    <w:name w:val="No Spacing"/>
    <w:link w:val="NoSpacingChar"/>
    <w:uiPriority w:val="1"/>
    <w:rsid w:val="00492E50"/>
    <w:pPr>
      <w:spacing w:after="0" w:line="240" w:lineRule="auto"/>
    </w:pPr>
  </w:style>
  <w:style w:type="character" w:customStyle="1" w:styleId="TextChar">
    <w:name w:val="Text Char"/>
    <w:basedOn w:val="DefaultParagraphFont"/>
    <w:link w:val="Text"/>
    <w:rsid w:val="00223B80"/>
    <w:rPr>
      <w:rFonts w:ascii="FreightSans Pro Medium" w:eastAsia="Times New Roman" w:hAnsi="FreightSans Pro Medium" w:cs="Arial"/>
      <w:color w:val="000000" w:themeColor="text1"/>
      <w:szCs w:val="16"/>
    </w:rPr>
  </w:style>
  <w:style w:type="paragraph" w:customStyle="1" w:styleId="Policyheading2">
    <w:name w:val="Policy heading 2"/>
    <w:basedOn w:val="NoSpacing"/>
    <w:link w:val="Policyheading2Char"/>
    <w:qFormat/>
    <w:rsid w:val="00851156"/>
    <w:rPr>
      <w:b/>
    </w:rPr>
  </w:style>
  <w:style w:type="paragraph" w:customStyle="1" w:styleId="Policyheading1">
    <w:name w:val="Policy heading 1"/>
    <w:basedOn w:val="NoSpacing"/>
    <w:link w:val="Policyheading1Char"/>
    <w:qFormat/>
    <w:rsid w:val="002477AD"/>
    <w:rPr>
      <w:rFonts w:ascii="Calibri" w:hAnsi="Calibri" w:cs="Arial"/>
      <w:b/>
      <w:color w:val="1F4E79" w:themeColor="accent1" w:themeShade="80"/>
      <w:sz w:val="24"/>
      <w:szCs w:val="24"/>
    </w:rPr>
  </w:style>
  <w:style w:type="character" w:customStyle="1" w:styleId="Policyheading2Char">
    <w:name w:val="Policy heading 2 Char"/>
    <w:basedOn w:val="TextChar"/>
    <w:link w:val="Policyheading2"/>
    <w:rsid w:val="00851156"/>
    <w:rPr>
      <w:rFonts w:ascii="Calibri" w:eastAsia="Times New Roman" w:hAnsi="Calibri" w:cs="Arial"/>
      <w:b/>
      <w:color w:val="000000" w:themeColor="text1"/>
      <w:szCs w:val="16"/>
    </w:rPr>
  </w:style>
  <w:style w:type="paragraph" w:styleId="Header">
    <w:name w:val="header"/>
    <w:basedOn w:val="Normal"/>
    <w:link w:val="HeaderChar"/>
    <w:uiPriority w:val="99"/>
    <w:unhideWhenUsed/>
    <w:rsid w:val="002A5815"/>
    <w:pPr>
      <w:tabs>
        <w:tab w:val="center" w:pos="4680"/>
        <w:tab w:val="right" w:pos="9360"/>
      </w:tabs>
      <w:spacing w:after="0" w:line="240" w:lineRule="auto"/>
    </w:pPr>
  </w:style>
  <w:style w:type="character" w:customStyle="1" w:styleId="NoSpacingChar">
    <w:name w:val="No Spacing Char"/>
    <w:basedOn w:val="DefaultParagraphFont"/>
    <w:link w:val="NoSpacing"/>
    <w:uiPriority w:val="1"/>
    <w:rsid w:val="00FF4661"/>
  </w:style>
  <w:style w:type="character" w:customStyle="1" w:styleId="Policyheading1Char">
    <w:name w:val="Policy heading 1 Char"/>
    <w:basedOn w:val="NoSpacingChar"/>
    <w:link w:val="Policyheading1"/>
    <w:rsid w:val="002477AD"/>
    <w:rPr>
      <w:rFonts w:ascii="Calibri" w:hAnsi="Calibri" w:cs="Arial"/>
      <w:b/>
      <w:color w:val="1F4E79" w:themeColor="accent1" w:themeShade="80"/>
      <w:sz w:val="24"/>
      <w:szCs w:val="24"/>
    </w:rPr>
  </w:style>
  <w:style w:type="character" w:customStyle="1" w:styleId="HeaderChar">
    <w:name w:val="Header Char"/>
    <w:basedOn w:val="DefaultParagraphFont"/>
    <w:link w:val="Header"/>
    <w:uiPriority w:val="99"/>
    <w:rsid w:val="002A5815"/>
  </w:style>
  <w:style w:type="paragraph" w:styleId="Footer">
    <w:name w:val="footer"/>
    <w:basedOn w:val="Normal"/>
    <w:link w:val="FooterChar"/>
    <w:uiPriority w:val="99"/>
    <w:unhideWhenUsed/>
    <w:rsid w:val="002A5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815"/>
  </w:style>
  <w:style w:type="paragraph" w:customStyle="1" w:styleId="Definition">
    <w:name w:val="Definition"/>
    <w:basedOn w:val="NoSpacing"/>
    <w:next w:val="NoSpacing"/>
    <w:link w:val="DefinitionChar"/>
    <w:rsid w:val="00F81375"/>
    <w:pPr>
      <w:spacing w:beforeAutospacing="1" w:afterAutospacing="1"/>
    </w:pPr>
    <w:rPr>
      <w:rFonts w:ascii="Calibri" w:eastAsia="Times New Roman" w:hAnsi="Calibri" w:cs="Arial"/>
      <w:color w:val="000000" w:themeColor="text1"/>
      <w:szCs w:val="16"/>
    </w:rPr>
  </w:style>
  <w:style w:type="character" w:customStyle="1" w:styleId="DefinitionChar">
    <w:name w:val="Definition Char"/>
    <w:basedOn w:val="DefaultParagraphFont"/>
    <w:link w:val="Definition"/>
    <w:rsid w:val="00F81375"/>
    <w:rPr>
      <w:rFonts w:ascii="Calibri" w:eastAsia="Times New Roman" w:hAnsi="Calibri" w:cs="Arial"/>
      <w:color w:val="000000" w:themeColor="text1"/>
      <w:szCs w:val="16"/>
    </w:rPr>
  </w:style>
  <w:style w:type="character" w:customStyle="1" w:styleId="Heading4Char">
    <w:name w:val="Heading 4 Char"/>
    <w:basedOn w:val="DefaultParagraphFont"/>
    <w:link w:val="Heading4"/>
    <w:uiPriority w:val="9"/>
    <w:semiHidden/>
    <w:rsid w:val="002477AD"/>
    <w:rPr>
      <w:rFonts w:asciiTheme="majorHAnsi" w:eastAsiaTheme="majorEastAsia" w:hAnsiTheme="majorHAnsi" w:cstheme="majorBidi"/>
      <w:i/>
      <w:iCs/>
      <w:color w:val="2E74B5" w:themeColor="accent1" w:themeShade="BF"/>
    </w:rPr>
  </w:style>
  <w:style w:type="paragraph" w:customStyle="1" w:styleId="PolicyMajorHeading">
    <w:name w:val="Policy_Major_Heading"/>
    <w:basedOn w:val="Normal"/>
    <w:rsid w:val="00DF6D7A"/>
    <w:pPr>
      <w:pBdr>
        <w:top w:val="single" w:sz="4" w:space="1" w:color="BFBFBF" w:themeColor="background1" w:themeShade="BF"/>
      </w:pBdr>
      <w:spacing w:before="100" w:beforeAutospacing="1" w:after="100" w:afterAutospacing="1" w:line="240" w:lineRule="auto"/>
    </w:pPr>
    <w:rPr>
      <w:rFonts w:ascii="Georgia" w:eastAsia="Times New Roman" w:hAnsi="Georgia" w:cs="Times New Roman"/>
      <w:b/>
      <w:color w:val="1F4E79" w:themeColor="accent1" w:themeShade="80"/>
      <w:sz w:val="24"/>
      <w:szCs w:val="24"/>
    </w:rPr>
  </w:style>
  <w:style w:type="paragraph" w:customStyle="1" w:styleId="PolicyTitle">
    <w:name w:val="Policy Title"/>
    <w:basedOn w:val="Normal"/>
    <w:rsid w:val="00712E4A"/>
    <w:pPr>
      <w:spacing w:after="0" w:line="240" w:lineRule="auto"/>
      <w:jc w:val="right"/>
    </w:pPr>
    <w:rPr>
      <w:rFonts w:ascii="Georgia" w:hAnsi="Georgia"/>
      <w:sz w:val="36"/>
      <w:szCs w:val="44"/>
    </w:rPr>
  </w:style>
  <w:style w:type="paragraph" w:customStyle="1" w:styleId="PolicyClass">
    <w:name w:val="Policy_Class"/>
    <w:basedOn w:val="Normal"/>
    <w:rsid w:val="00CF3FDD"/>
    <w:pPr>
      <w:spacing w:before="240" w:after="240" w:line="240" w:lineRule="auto"/>
    </w:pPr>
    <w:rPr>
      <w:rFonts w:ascii="Georgia" w:hAnsi="Georgia"/>
      <w:b/>
      <w:color w:val="1F4E79" w:themeColor="accent1" w:themeShade="80"/>
      <w:sz w:val="28"/>
    </w:rPr>
  </w:style>
  <w:style w:type="paragraph" w:customStyle="1" w:styleId="Dateheading">
    <w:name w:val="Date_heading"/>
    <w:basedOn w:val="Normal"/>
    <w:rsid w:val="00275853"/>
    <w:pPr>
      <w:spacing w:before="120" w:after="120" w:line="240" w:lineRule="auto"/>
    </w:pPr>
    <w:rPr>
      <w:rFonts w:ascii="Calibri" w:hAnsi="Calibri"/>
      <w:b/>
      <w:color w:val="1F4E79" w:themeColor="accent1" w:themeShade="80"/>
      <w:szCs w:val="20"/>
    </w:rPr>
  </w:style>
  <w:style w:type="paragraph" w:customStyle="1" w:styleId="Datetext">
    <w:name w:val="Date_text"/>
    <w:basedOn w:val="Dateheading"/>
    <w:rsid w:val="00712E4A"/>
    <w:rPr>
      <w:b w:val="0"/>
      <w:color w:val="auto"/>
    </w:rPr>
  </w:style>
  <w:style w:type="paragraph" w:customStyle="1" w:styleId="RespOwnerLabel">
    <w:name w:val="Resp/Owner Label"/>
    <w:basedOn w:val="Normal"/>
    <w:qFormat/>
    <w:rsid w:val="00275853"/>
    <w:pPr>
      <w:spacing w:before="120" w:after="120" w:line="240" w:lineRule="auto"/>
    </w:pPr>
    <w:rPr>
      <w:rFonts w:ascii="Calibri" w:hAnsi="Calibri"/>
      <w:b/>
      <w:color w:val="1F4E79" w:themeColor="accent1" w:themeShade="80"/>
    </w:rPr>
  </w:style>
  <w:style w:type="paragraph" w:customStyle="1" w:styleId="respownertext">
    <w:name w:val="resp/owner text"/>
    <w:basedOn w:val="Normal"/>
    <w:rsid w:val="00275853"/>
    <w:pPr>
      <w:spacing w:before="120" w:after="120" w:line="240" w:lineRule="auto"/>
    </w:pPr>
    <w:rPr>
      <w:rFonts w:ascii="Calibri" w:hAnsi="Calibri"/>
    </w:rPr>
  </w:style>
  <w:style w:type="character" w:styleId="CommentReference">
    <w:name w:val="annotation reference"/>
    <w:basedOn w:val="DefaultParagraphFont"/>
    <w:uiPriority w:val="99"/>
    <w:semiHidden/>
    <w:unhideWhenUsed/>
    <w:rsid w:val="00F81375"/>
    <w:rPr>
      <w:sz w:val="16"/>
      <w:szCs w:val="16"/>
    </w:rPr>
  </w:style>
  <w:style w:type="paragraph" w:styleId="CommentText">
    <w:name w:val="annotation text"/>
    <w:basedOn w:val="Normal"/>
    <w:link w:val="CommentTextChar"/>
    <w:uiPriority w:val="99"/>
    <w:semiHidden/>
    <w:unhideWhenUsed/>
    <w:rsid w:val="00F81375"/>
    <w:pPr>
      <w:spacing w:line="240" w:lineRule="auto"/>
    </w:pPr>
    <w:rPr>
      <w:sz w:val="20"/>
      <w:szCs w:val="20"/>
    </w:rPr>
  </w:style>
  <w:style w:type="character" w:customStyle="1" w:styleId="CommentTextChar">
    <w:name w:val="Comment Text Char"/>
    <w:basedOn w:val="DefaultParagraphFont"/>
    <w:link w:val="CommentText"/>
    <w:uiPriority w:val="99"/>
    <w:semiHidden/>
    <w:rsid w:val="00F81375"/>
    <w:rPr>
      <w:sz w:val="20"/>
      <w:szCs w:val="20"/>
    </w:rPr>
  </w:style>
  <w:style w:type="paragraph" w:styleId="BalloonText">
    <w:name w:val="Balloon Text"/>
    <w:basedOn w:val="Normal"/>
    <w:link w:val="BalloonTextChar"/>
    <w:uiPriority w:val="99"/>
    <w:semiHidden/>
    <w:unhideWhenUsed/>
    <w:rsid w:val="00F81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375"/>
    <w:rPr>
      <w:rFonts w:ascii="Segoe UI" w:hAnsi="Segoe UI" w:cs="Segoe UI"/>
      <w:sz w:val="18"/>
      <w:szCs w:val="18"/>
    </w:rPr>
  </w:style>
  <w:style w:type="paragraph" w:styleId="ListParagraph">
    <w:name w:val="List Paragraph"/>
    <w:basedOn w:val="Normal"/>
    <w:uiPriority w:val="34"/>
    <w:qFormat/>
    <w:rsid w:val="00F81375"/>
    <w:pPr>
      <w:ind w:left="720"/>
      <w:contextualSpacing/>
    </w:pPr>
  </w:style>
  <w:style w:type="paragraph" w:customStyle="1" w:styleId="DefinitionTitle">
    <w:name w:val="Definition Title"/>
    <w:basedOn w:val="NoSpacing"/>
    <w:qFormat/>
    <w:rsid w:val="00553162"/>
    <w:rPr>
      <w:rFonts w:ascii="FreightSans Pro Bold" w:hAnsi="FreightSans Pro Bold"/>
      <w:b/>
    </w:rPr>
  </w:style>
  <w:style w:type="paragraph" w:customStyle="1" w:styleId="DefinitionText">
    <w:name w:val="Definition Text"/>
    <w:next w:val="NoSpacing"/>
    <w:qFormat/>
    <w:rsid w:val="00F81375"/>
    <w:pPr>
      <w:spacing w:after="0"/>
    </w:pPr>
    <w:rPr>
      <w:rFonts w:ascii="Calibri" w:eastAsia="Times New Roman" w:hAnsi="Calibri" w:cs="Arial"/>
      <w:color w:val="000000" w:themeColor="text1"/>
      <w:szCs w:val="16"/>
    </w:rPr>
  </w:style>
  <w:style w:type="paragraph" w:styleId="CommentSubject">
    <w:name w:val="annotation subject"/>
    <w:basedOn w:val="CommentText"/>
    <w:next w:val="CommentText"/>
    <w:link w:val="CommentSubjectChar"/>
    <w:uiPriority w:val="99"/>
    <w:semiHidden/>
    <w:unhideWhenUsed/>
    <w:rsid w:val="002F7B4D"/>
    <w:rPr>
      <w:b/>
      <w:bCs/>
    </w:rPr>
  </w:style>
  <w:style w:type="character" w:customStyle="1" w:styleId="CommentSubjectChar">
    <w:name w:val="Comment Subject Char"/>
    <w:basedOn w:val="CommentTextChar"/>
    <w:link w:val="CommentSubject"/>
    <w:uiPriority w:val="99"/>
    <w:semiHidden/>
    <w:rsid w:val="002F7B4D"/>
    <w:rPr>
      <w:b/>
      <w:bCs/>
      <w:sz w:val="20"/>
      <w:szCs w:val="20"/>
    </w:rPr>
  </w:style>
  <w:style w:type="paragraph" w:customStyle="1" w:styleId="Heading-Simplfied">
    <w:name w:val="Heading-Simplfied"/>
    <w:basedOn w:val="NoSpacing"/>
    <w:qFormat/>
    <w:rsid w:val="00223B80"/>
    <w:pPr>
      <w:numPr>
        <w:numId w:val="36"/>
      </w:numPr>
    </w:pPr>
    <w:rPr>
      <w:rFonts w:ascii="FreightSans Pro Bold" w:hAnsi="FreightSans Pro Bold"/>
      <w:b/>
      <w:sz w:val="32"/>
    </w:rPr>
  </w:style>
  <w:style w:type="paragraph" w:customStyle="1" w:styleId="TemplateText">
    <w:name w:val="Template_Text"/>
    <w:basedOn w:val="Normal"/>
    <w:qFormat/>
    <w:rsid w:val="00223B80"/>
    <w:pPr>
      <w:tabs>
        <w:tab w:val="left" w:pos="360"/>
        <w:tab w:val="left" w:pos="720"/>
      </w:tabs>
      <w:spacing w:after="0" w:line="240" w:lineRule="auto"/>
    </w:pPr>
    <w:rPr>
      <w:rFonts w:ascii="FreightSans Pro Medium" w:hAnsi="FreightSans Pro Medium"/>
      <w:i/>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08683">
      <w:bodyDiv w:val="1"/>
      <w:marLeft w:val="0"/>
      <w:marRight w:val="0"/>
      <w:marTop w:val="0"/>
      <w:marBottom w:val="0"/>
      <w:divBdr>
        <w:top w:val="none" w:sz="0" w:space="0" w:color="auto"/>
        <w:left w:val="none" w:sz="0" w:space="0" w:color="auto"/>
        <w:bottom w:val="none" w:sz="0" w:space="0" w:color="auto"/>
        <w:right w:val="none" w:sz="0" w:space="0" w:color="auto"/>
      </w:divBdr>
    </w:div>
    <w:div w:id="1260455407">
      <w:bodyDiv w:val="1"/>
      <w:marLeft w:val="0"/>
      <w:marRight w:val="0"/>
      <w:marTop w:val="0"/>
      <w:marBottom w:val="0"/>
      <w:divBdr>
        <w:top w:val="none" w:sz="0" w:space="0" w:color="auto"/>
        <w:left w:val="none" w:sz="0" w:space="0" w:color="auto"/>
        <w:bottom w:val="none" w:sz="0" w:space="0" w:color="auto"/>
        <w:right w:val="none" w:sz="0" w:space="0" w:color="auto"/>
      </w:divBdr>
      <w:divsChild>
        <w:div w:id="413354927">
          <w:marLeft w:val="0"/>
          <w:marRight w:val="0"/>
          <w:marTop w:val="0"/>
          <w:marBottom w:val="0"/>
          <w:divBdr>
            <w:top w:val="none" w:sz="0" w:space="0" w:color="auto"/>
            <w:left w:val="none" w:sz="0" w:space="0" w:color="auto"/>
            <w:bottom w:val="none" w:sz="0" w:space="0" w:color="auto"/>
            <w:right w:val="none" w:sz="0" w:space="0" w:color="auto"/>
          </w:divBdr>
          <w:divsChild>
            <w:div w:id="416755426">
              <w:marLeft w:val="0"/>
              <w:marRight w:val="0"/>
              <w:marTop w:val="0"/>
              <w:marBottom w:val="0"/>
              <w:divBdr>
                <w:top w:val="none" w:sz="0" w:space="0" w:color="auto"/>
                <w:left w:val="none" w:sz="0" w:space="0" w:color="auto"/>
                <w:bottom w:val="none" w:sz="0" w:space="0" w:color="auto"/>
                <w:right w:val="none" w:sz="0" w:space="0" w:color="auto"/>
              </w:divBdr>
              <w:divsChild>
                <w:div w:id="1836266904">
                  <w:marLeft w:val="0"/>
                  <w:marRight w:val="0"/>
                  <w:marTop w:val="0"/>
                  <w:marBottom w:val="0"/>
                  <w:divBdr>
                    <w:top w:val="none" w:sz="0" w:space="0" w:color="auto"/>
                    <w:left w:val="none" w:sz="0" w:space="0" w:color="auto"/>
                    <w:bottom w:val="none" w:sz="0" w:space="0" w:color="auto"/>
                    <w:right w:val="none" w:sz="0" w:space="0" w:color="auto"/>
                  </w:divBdr>
                  <w:divsChild>
                    <w:div w:id="19257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00492">
          <w:marLeft w:val="0"/>
          <w:marRight w:val="0"/>
          <w:marTop w:val="0"/>
          <w:marBottom w:val="0"/>
          <w:divBdr>
            <w:top w:val="none" w:sz="0" w:space="0" w:color="auto"/>
            <w:left w:val="none" w:sz="0" w:space="0" w:color="auto"/>
            <w:bottom w:val="none" w:sz="0" w:space="0" w:color="auto"/>
            <w:right w:val="none" w:sz="0" w:space="0" w:color="auto"/>
          </w:divBdr>
          <w:divsChild>
            <w:div w:id="613901594">
              <w:marLeft w:val="0"/>
              <w:marRight w:val="0"/>
              <w:marTop w:val="0"/>
              <w:marBottom w:val="0"/>
              <w:divBdr>
                <w:top w:val="none" w:sz="0" w:space="0" w:color="auto"/>
                <w:left w:val="none" w:sz="0" w:space="0" w:color="auto"/>
                <w:bottom w:val="none" w:sz="0" w:space="0" w:color="auto"/>
                <w:right w:val="none" w:sz="0" w:space="0" w:color="auto"/>
              </w:divBdr>
              <w:divsChild>
                <w:div w:id="43796809">
                  <w:marLeft w:val="0"/>
                  <w:marRight w:val="0"/>
                  <w:marTop w:val="0"/>
                  <w:marBottom w:val="0"/>
                  <w:divBdr>
                    <w:top w:val="none" w:sz="0" w:space="0" w:color="auto"/>
                    <w:left w:val="none" w:sz="0" w:space="0" w:color="auto"/>
                    <w:bottom w:val="none" w:sz="0" w:space="0" w:color="auto"/>
                    <w:right w:val="none" w:sz="0" w:space="0" w:color="auto"/>
                  </w:divBdr>
                  <w:divsChild>
                    <w:div w:id="642083061">
                      <w:marLeft w:val="0"/>
                      <w:marRight w:val="0"/>
                      <w:marTop w:val="0"/>
                      <w:marBottom w:val="0"/>
                      <w:divBdr>
                        <w:top w:val="none" w:sz="0" w:space="0" w:color="auto"/>
                        <w:left w:val="none" w:sz="0" w:space="0" w:color="auto"/>
                        <w:bottom w:val="none" w:sz="0" w:space="0" w:color="auto"/>
                        <w:right w:val="none" w:sz="0" w:space="0" w:color="auto"/>
                      </w:divBdr>
                    </w:div>
                    <w:div w:id="5013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3873">
          <w:marLeft w:val="0"/>
          <w:marRight w:val="0"/>
          <w:marTop w:val="0"/>
          <w:marBottom w:val="0"/>
          <w:divBdr>
            <w:top w:val="none" w:sz="0" w:space="0" w:color="auto"/>
            <w:left w:val="none" w:sz="0" w:space="0" w:color="auto"/>
            <w:bottom w:val="none" w:sz="0" w:space="0" w:color="auto"/>
            <w:right w:val="none" w:sz="0" w:space="0" w:color="auto"/>
          </w:divBdr>
          <w:divsChild>
            <w:div w:id="702286620">
              <w:marLeft w:val="0"/>
              <w:marRight w:val="0"/>
              <w:marTop w:val="0"/>
              <w:marBottom w:val="0"/>
              <w:divBdr>
                <w:top w:val="none" w:sz="0" w:space="0" w:color="auto"/>
                <w:left w:val="none" w:sz="0" w:space="0" w:color="auto"/>
                <w:bottom w:val="none" w:sz="0" w:space="0" w:color="auto"/>
                <w:right w:val="none" w:sz="0" w:space="0" w:color="auto"/>
              </w:divBdr>
              <w:divsChild>
                <w:div w:id="298194022">
                  <w:marLeft w:val="0"/>
                  <w:marRight w:val="0"/>
                  <w:marTop w:val="0"/>
                  <w:marBottom w:val="0"/>
                  <w:divBdr>
                    <w:top w:val="none" w:sz="0" w:space="0" w:color="auto"/>
                    <w:left w:val="none" w:sz="0" w:space="0" w:color="auto"/>
                    <w:bottom w:val="none" w:sz="0" w:space="0" w:color="auto"/>
                    <w:right w:val="none" w:sz="0" w:space="0" w:color="auto"/>
                  </w:divBdr>
                  <w:divsChild>
                    <w:div w:id="3339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373710">
          <w:marLeft w:val="0"/>
          <w:marRight w:val="0"/>
          <w:marTop w:val="0"/>
          <w:marBottom w:val="0"/>
          <w:divBdr>
            <w:top w:val="none" w:sz="0" w:space="0" w:color="auto"/>
            <w:left w:val="none" w:sz="0" w:space="0" w:color="auto"/>
            <w:bottom w:val="none" w:sz="0" w:space="0" w:color="auto"/>
            <w:right w:val="none" w:sz="0" w:space="0" w:color="auto"/>
          </w:divBdr>
          <w:divsChild>
            <w:div w:id="767390442">
              <w:marLeft w:val="0"/>
              <w:marRight w:val="0"/>
              <w:marTop w:val="0"/>
              <w:marBottom w:val="0"/>
              <w:divBdr>
                <w:top w:val="none" w:sz="0" w:space="0" w:color="auto"/>
                <w:left w:val="none" w:sz="0" w:space="0" w:color="auto"/>
                <w:bottom w:val="none" w:sz="0" w:space="0" w:color="auto"/>
                <w:right w:val="none" w:sz="0" w:space="0" w:color="auto"/>
              </w:divBdr>
              <w:divsChild>
                <w:div w:id="1178615730">
                  <w:marLeft w:val="0"/>
                  <w:marRight w:val="0"/>
                  <w:marTop w:val="0"/>
                  <w:marBottom w:val="0"/>
                  <w:divBdr>
                    <w:top w:val="none" w:sz="0" w:space="0" w:color="auto"/>
                    <w:left w:val="none" w:sz="0" w:space="0" w:color="auto"/>
                    <w:bottom w:val="none" w:sz="0" w:space="0" w:color="auto"/>
                    <w:right w:val="none" w:sz="0" w:space="0" w:color="auto"/>
                  </w:divBdr>
                  <w:divsChild>
                    <w:div w:id="510031385">
                      <w:marLeft w:val="0"/>
                      <w:marRight w:val="0"/>
                      <w:marTop w:val="0"/>
                      <w:marBottom w:val="0"/>
                      <w:divBdr>
                        <w:top w:val="none" w:sz="0" w:space="0" w:color="auto"/>
                        <w:left w:val="none" w:sz="0" w:space="0" w:color="auto"/>
                        <w:bottom w:val="none" w:sz="0" w:space="0" w:color="auto"/>
                        <w:right w:val="none" w:sz="0" w:space="0" w:color="auto"/>
                      </w:divBdr>
                      <w:divsChild>
                        <w:div w:id="46531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192898">
          <w:marLeft w:val="0"/>
          <w:marRight w:val="0"/>
          <w:marTop w:val="0"/>
          <w:marBottom w:val="0"/>
          <w:divBdr>
            <w:top w:val="none" w:sz="0" w:space="0" w:color="auto"/>
            <w:left w:val="none" w:sz="0" w:space="0" w:color="auto"/>
            <w:bottom w:val="none" w:sz="0" w:space="0" w:color="auto"/>
            <w:right w:val="none" w:sz="0" w:space="0" w:color="auto"/>
          </w:divBdr>
          <w:divsChild>
            <w:div w:id="48580078">
              <w:marLeft w:val="0"/>
              <w:marRight w:val="0"/>
              <w:marTop w:val="0"/>
              <w:marBottom w:val="0"/>
              <w:divBdr>
                <w:top w:val="none" w:sz="0" w:space="0" w:color="auto"/>
                <w:left w:val="none" w:sz="0" w:space="0" w:color="auto"/>
                <w:bottom w:val="none" w:sz="0" w:space="0" w:color="auto"/>
                <w:right w:val="none" w:sz="0" w:space="0" w:color="auto"/>
              </w:divBdr>
              <w:divsChild>
                <w:div w:id="869147714">
                  <w:marLeft w:val="0"/>
                  <w:marRight w:val="0"/>
                  <w:marTop w:val="0"/>
                  <w:marBottom w:val="0"/>
                  <w:divBdr>
                    <w:top w:val="none" w:sz="0" w:space="0" w:color="auto"/>
                    <w:left w:val="none" w:sz="0" w:space="0" w:color="auto"/>
                    <w:bottom w:val="none" w:sz="0" w:space="0" w:color="auto"/>
                    <w:right w:val="none" w:sz="0" w:space="0" w:color="auto"/>
                  </w:divBdr>
                  <w:divsChild>
                    <w:div w:id="6974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2161">
          <w:marLeft w:val="0"/>
          <w:marRight w:val="0"/>
          <w:marTop w:val="0"/>
          <w:marBottom w:val="0"/>
          <w:divBdr>
            <w:top w:val="none" w:sz="0" w:space="0" w:color="auto"/>
            <w:left w:val="none" w:sz="0" w:space="0" w:color="auto"/>
            <w:bottom w:val="none" w:sz="0" w:space="0" w:color="auto"/>
            <w:right w:val="none" w:sz="0" w:space="0" w:color="auto"/>
          </w:divBdr>
          <w:divsChild>
            <w:div w:id="692615664">
              <w:marLeft w:val="0"/>
              <w:marRight w:val="0"/>
              <w:marTop w:val="0"/>
              <w:marBottom w:val="0"/>
              <w:divBdr>
                <w:top w:val="none" w:sz="0" w:space="0" w:color="auto"/>
                <w:left w:val="none" w:sz="0" w:space="0" w:color="auto"/>
                <w:bottom w:val="none" w:sz="0" w:space="0" w:color="auto"/>
                <w:right w:val="none" w:sz="0" w:space="0" w:color="auto"/>
              </w:divBdr>
              <w:divsChild>
                <w:div w:id="459883509">
                  <w:marLeft w:val="0"/>
                  <w:marRight w:val="0"/>
                  <w:marTop w:val="0"/>
                  <w:marBottom w:val="0"/>
                  <w:divBdr>
                    <w:top w:val="none" w:sz="0" w:space="0" w:color="auto"/>
                    <w:left w:val="none" w:sz="0" w:space="0" w:color="auto"/>
                    <w:bottom w:val="none" w:sz="0" w:space="0" w:color="auto"/>
                    <w:right w:val="none" w:sz="0" w:space="0" w:color="auto"/>
                  </w:divBdr>
                  <w:divsChild>
                    <w:div w:id="394621434">
                      <w:marLeft w:val="0"/>
                      <w:marRight w:val="0"/>
                      <w:marTop w:val="0"/>
                      <w:marBottom w:val="0"/>
                      <w:divBdr>
                        <w:top w:val="none" w:sz="0" w:space="0" w:color="auto"/>
                        <w:left w:val="none" w:sz="0" w:space="0" w:color="auto"/>
                        <w:bottom w:val="none" w:sz="0" w:space="0" w:color="auto"/>
                        <w:right w:val="none" w:sz="0" w:space="0" w:color="auto"/>
                      </w:divBdr>
                      <w:divsChild>
                        <w:div w:id="457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154343">
          <w:marLeft w:val="0"/>
          <w:marRight w:val="0"/>
          <w:marTop w:val="0"/>
          <w:marBottom w:val="0"/>
          <w:divBdr>
            <w:top w:val="none" w:sz="0" w:space="0" w:color="auto"/>
            <w:left w:val="none" w:sz="0" w:space="0" w:color="auto"/>
            <w:bottom w:val="none" w:sz="0" w:space="0" w:color="auto"/>
            <w:right w:val="none" w:sz="0" w:space="0" w:color="auto"/>
          </w:divBdr>
          <w:divsChild>
            <w:div w:id="1632175137">
              <w:marLeft w:val="0"/>
              <w:marRight w:val="0"/>
              <w:marTop w:val="0"/>
              <w:marBottom w:val="0"/>
              <w:divBdr>
                <w:top w:val="none" w:sz="0" w:space="0" w:color="auto"/>
                <w:left w:val="none" w:sz="0" w:space="0" w:color="auto"/>
                <w:bottom w:val="none" w:sz="0" w:space="0" w:color="auto"/>
                <w:right w:val="none" w:sz="0" w:space="0" w:color="auto"/>
              </w:divBdr>
              <w:divsChild>
                <w:div w:id="1496611648">
                  <w:marLeft w:val="0"/>
                  <w:marRight w:val="0"/>
                  <w:marTop w:val="0"/>
                  <w:marBottom w:val="0"/>
                  <w:divBdr>
                    <w:top w:val="none" w:sz="0" w:space="0" w:color="auto"/>
                    <w:left w:val="none" w:sz="0" w:space="0" w:color="auto"/>
                    <w:bottom w:val="none" w:sz="0" w:space="0" w:color="auto"/>
                    <w:right w:val="none" w:sz="0" w:space="0" w:color="auto"/>
                  </w:divBdr>
                  <w:divsChild>
                    <w:div w:id="22468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98748">
          <w:marLeft w:val="0"/>
          <w:marRight w:val="0"/>
          <w:marTop w:val="0"/>
          <w:marBottom w:val="0"/>
          <w:divBdr>
            <w:top w:val="none" w:sz="0" w:space="0" w:color="auto"/>
            <w:left w:val="none" w:sz="0" w:space="0" w:color="auto"/>
            <w:bottom w:val="none" w:sz="0" w:space="0" w:color="auto"/>
            <w:right w:val="none" w:sz="0" w:space="0" w:color="auto"/>
          </w:divBdr>
          <w:divsChild>
            <w:div w:id="49963117">
              <w:marLeft w:val="0"/>
              <w:marRight w:val="0"/>
              <w:marTop w:val="0"/>
              <w:marBottom w:val="0"/>
              <w:divBdr>
                <w:top w:val="none" w:sz="0" w:space="0" w:color="auto"/>
                <w:left w:val="none" w:sz="0" w:space="0" w:color="auto"/>
                <w:bottom w:val="none" w:sz="0" w:space="0" w:color="auto"/>
                <w:right w:val="none" w:sz="0" w:space="0" w:color="auto"/>
              </w:divBdr>
              <w:divsChild>
                <w:div w:id="2130078234">
                  <w:marLeft w:val="0"/>
                  <w:marRight w:val="0"/>
                  <w:marTop w:val="0"/>
                  <w:marBottom w:val="0"/>
                  <w:divBdr>
                    <w:top w:val="none" w:sz="0" w:space="0" w:color="auto"/>
                    <w:left w:val="none" w:sz="0" w:space="0" w:color="auto"/>
                    <w:bottom w:val="none" w:sz="0" w:space="0" w:color="auto"/>
                    <w:right w:val="none" w:sz="0" w:space="0" w:color="auto"/>
                  </w:divBdr>
                  <w:divsChild>
                    <w:div w:id="26103954">
                      <w:marLeft w:val="0"/>
                      <w:marRight w:val="0"/>
                      <w:marTop w:val="0"/>
                      <w:marBottom w:val="0"/>
                      <w:divBdr>
                        <w:top w:val="none" w:sz="0" w:space="0" w:color="auto"/>
                        <w:left w:val="none" w:sz="0" w:space="0" w:color="auto"/>
                        <w:bottom w:val="none" w:sz="0" w:space="0" w:color="auto"/>
                        <w:right w:val="none" w:sz="0" w:space="0" w:color="auto"/>
                      </w:divBdr>
                      <w:divsChild>
                        <w:div w:id="20929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706557">
          <w:marLeft w:val="0"/>
          <w:marRight w:val="0"/>
          <w:marTop w:val="0"/>
          <w:marBottom w:val="0"/>
          <w:divBdr>
            <w:top w:val="none" w:sz="0" w:space="0" w:color="auto"/>
            <w:left w:val="none" w:sz="0" w:space="0" w:color="auto"/>
            <w:bottom w:val="none" w:sz="0" w:space="0" w:color="auto"/>
            <w:right w:val="none" w:sz="0" w:space="0" w:color="auto"/>
          </w:divBdr>
          <w:divsChild>
            <w:div w:id="705907046">
              <w:marLeft w:val="0"/>
              <w:marRight w:val="0"/>
              <w:marTop w:val="0"/>
              <w:marBottom w:val="0"/>
              <w:divBdr>
                <w:top w:val="none" w:sz="0" w:space="0" w:color="auto"/>
                <w:left w:val="none" w:sz="0" w:space="0" w:color="auto"/>
                <w:bottom w:val="none" w:sz="0" w:space="0" w:color="auto"/>
                <w:right w:val="none" w:sz="0" w:space="0" w:color="auto"/>
              </w:divBdr>
              <w:divsChild>
                <w:div w:id="841553906">
                  <w:marLeft w:val="0"/>
                  <w:marRight w:val="0"/>
                  <w:marTop w:val="0"/>
                  <w:marBottom w:val="0"/>
                  <w:divBdr>
                    <w:top w:val="none" w:sz="0" w:space="0" w:color="auto"/>
                    <w:left w:val="none" w:sz="0" w:space="0" w:color="auto"/>
                    <w:bottom w:val="none" w:sz="0" w:space="0" w:color="auto"/>
                    <w:right w:val="none" w:sz="0" w:space="0" w:color="auto"/>
                  </w:divBdr>
                  <w:divsChild>
                    <w:div w:id="799762083">
                      <w:marLeft w:val="0"/>
                      <w:marRight w:val="0"/>
                      <w:marTop w:val="0"/>
                      <w:marBottom w:val="0"/>
                      <w:divBdr>
                        <w:top w:val="none" w:sz="0" w:space="0" w:color="auto"/>
                        <w:left w:val="none" w:sz="0" w:space="0" w:color="auto"/>
                        <w:bottom w:val="none" w:sz="0" w:space="0" w:color="auto"/>
                        <w:right w:val="none" w:sz="0" w:space="0" w:color="auto"/>
                      </w:divBdr>
                      <w:divsChild>
                        <w:div w:id="17419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16069">
          <w:marLeft w:val="0"/>
          <w:marRight w:val="0"/>
          <w:marTop w:val="0"/>
          <w:marBottom w:val="0"/>
          <w:divBdr>
            <w:top w:val="none" w:sz="0" w:space="0" w:color="auto"/>
            <w:left w:val="none" w:sz="0" w:space="0" w:color="auto"/>
            <w:bottom w:val="none" w:sz="0" w:space="0" w:color="auto"/>
            <w:right w:val="none" w:sz="0" w:space="0" w:color="auto"/>
          </w:divBdr>
          <w:divsChild>
            <w:div w:id="1175221574">
              <w:marLeft w:val="0"/>
              <w:marRight w:val="0"/>
              <w:marTop w:val="0"/>
              <w:marBottom w:val="0"/>
              <w:divBdr>
                <w:top w:val="none" w:sz="0" w:space="0" w:color="auto"/>
                <w:left w:val="none" w:sz="0" w:space="0" w:color="auto"/>
                <w:bottom w:val="none" w:sz="0" w:space="0" w:color="auto"/>
                <w:right w:val="none" w:sz="0" w:space="0" w:color="auto"/>
              </w:divBdr>
              <w:divsChild>
                <w:div w:id="1133669659">
                  <w:marLeft w:val="0"/>
                  <w:marRight w:val="0"/>
                  <w:marTop w:val="0"/>
                  <w:marBottom w:val="0"/>
                  <w:divBdr>
                    <w:top w:val="none" w:sz="0" w:space="0" w:color="auto"/>
                    <w:left w:val="none" w:sz="0" w:space="0" w:color="auto"/>
                    <w:bottom w:val="none" w:sz="0" w:space="0" w:color="auto"/>
                    <w:right w:val="none" w:sz="0" w:space="0" w:color="auto"/>
                  </w:divBdr>
                  <w:divsChild>
                    <w:div w:id="429080722">
                      <w:marLeft w:val="0"/>
                      <w:marRight w:val="0"/>
                      <w:marTop w:val="0"/>
                      <w:marBottom w:val="0"/>
                      <w:divBdr>
                        <w:top w:val="none" w:sz="0" w:space="0" w:color="auto"/>
                        <w:left w:val="none" w:sz="0" w:space="0" w:color="auto"/>
                        <w:bottom w:val="none" w:sz="0" w:space="0" w:color="auto"/>
                        <w:right w:val="none" w:sz="0" w:space="0" w:color="auto"/>
                      </w:divBdr>
                      <w:divsChild>
                        <w:div w:id="10676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937120">
          <w:marLeft w:val="0"/>
          <w:marRight w:val="0"/>
          <w:marTop w:val="0"/>
          <w:marBottom w:val="0"/>
          <w:divBdr>
            <w:top w:val="none" w:sz="0" w:space="0" w:color="auto"/>
            <w:left w:val="none" w:sz="0" w:space="0" w:color="auto"/>
            <w:bottom w:val="none" w:sz="0" w:space="0" w:color="auto"/>
            <w:right w:val="none" w:sz="0" w:space="0" w:color="auto"/>
          </w:divBdr>
          <w:divsChild>
            <w:div w:id="829102878">
              <w:marLeft w:val="0"/>
              <w:marRight w:val="0"/>
              <w:marTop w:val="0"/>
              <w:marBottom w:val="0"/>
              <w:divBdr>
                <w:top w:val="none" w:sz="0" w:space="0" w:color="auto"/>
                <w:left w:val="none" w:sz="0" w:space="0" w:color="auto"/>
                <w:bottom w:val="none" w:sz="0" w:space="0" w:color="auto"/>
                <w:right w:val="none" w:sz="0" w:space="0" w:color="auto"/>
              </w:divBdr>
              <w:divsChild>
                <w:div w:id="1766463297">
                  <w:marLeft w:val="0"/>
                  <w:marRight w:val="0"/>
                  <w:marTop w:val="0"/>
                  <w:marBottom w:val="0"/>
                  <w:divBdr>
                    <w:top w:val="none" w:sz="0" w:space="0" w:color="auto"/>
                    <w:left w:val="none" w:sz="0" w:space="0" w:color="auto"/>
                    <w:bottom w:val="none" w:sz="0" w:space="0" w:color="auto"/>
                    <w:right w:val="none" w:sz="0" w:space="0" w:color="auto"/>
                  </w:divBdr>
                  <w:divsChild>
                    <w:div w:id="968241866">
                      <w:marLeft w:val="0"/>
                      <w:marRight w:val="0"/>
                      <w:marTop w:val="0"/>
                      <w:marBottom w:val="0"/>
                      <w:divBdr>
                        <w:top w:val="none" w:sz="0" w:space="0" w:color="auto"/>
                        <w:left w:val="none" w:sz="0" w:space="0" w:color="auto"/>
                        <w:bottom w:val="none" w:sz="0" w:space="0" w:color="auto"/>
                        <w:right w:val="none" w:sz="0" w:space="0" w:color="auto"/>
                      </w:divBdr>
                    </w:div>
                    <w:div w:id="2058507841">
                      <w:marLeft w:val="0"/>
                      <w:marRight w:val="0"/>
                      <w:marTop w:val="0"/>
                      <w:marBottom w:val="0"/>
                      <w:divBdr>
                        <w:top w:val="none" w:sz="0" w:space="0" w:color="auto"/>
                        <w:left w:val="none" w:sz="0" w:space="0" w:color="auto"/>
                        <w:bottom w:val="none" w:sz="0" w:space="0" w:color="auto"/>
                        <w:right w:val="none" w:sz="0" w:space="0" w:color="auto"/>
                      </w:divBdr>
                    </w:div>
                    <w:div w:id="170612709">
                      <w:marLeft w:val="0"/>
                      <w:marRight w:val="0"/>
                      <w:marTop w:val="0"/>
                      <w:marBottom w:val="0"/>
                      <w:divBdr>
                        <w:top w:val="none" w:sz="0" w:space="0" w:color="auto"/>
                        <w:left w:val="none" w:sz="0" w:space="0" w:color="auto"/>
                        <w:bottom w:val="none" w:sz="0" w:space="0" w:color="auto"/>
                        <w:right w:val="none" w:sz="0" w:space="0" w:color="auto"/>
                      </w:divBdr>
                    </w:div>
                    <w:div w:id="208695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756478">
          <w:marLeft w:val="0"/>
          <w:marRight w:val="0"/>
          <w:marTop w:val="0"/>
          <w:marBottom w:val="0"/>
          <w:divBdr>
            <w:top w:val="none" w:sz="0" w:space="0" w:color="auto"/>
            <w:left w:val="none" w:sz="0" w:space="0" w:color="auto"/>
            <w:bottom w:val="none" w:sz="0" w:space="0" w:color="auto"/>
            <w:right w:val="none" w:sz="0" w:space="0" w:color="auto"/>
          </w:divBdr>
          <w:divsChild>
            <w:div w:id="1397507118">
              <w:marLeft w:val="0"/>
              <w:marRight w:val="0"/>
              <w:marTop w:val="0"/>
              <w:marBottom w:val="0"/>
              <w:divBdr>
                <w:top w:val="none" w:sz="0" w:space="0" w:color="auto"/>
                <w:left w:val="none" w:sz="0" w:space="0" w:color="auto"/>
                <w:bottom w:val="none" w:sz="0" w:space="0" w:color="auto"/>
                <w:right w:val="none" w:sz="0" w:space="0" w:color="auto"/>
              </w:divBdr>
              <w:divsChild>
                <w:div w:id="1005132584">
                  <w:marLeft w:val="0"/>
                  <w:marRight w:val="0"/>
                  <w:marTop w:val="0"/>
                  <w:marBottom w:val="0"/>
                  <w:divBdr>
                    <w:top w:val="none" w:sz="0" w:space="0" w:color="auto"/>
                    <w:left w:val="none" w:sz="0" w:space="0" w:color="auto"/>
                    <w:bottom w:val="none" w:sz="0" w:space="0" w:color="auto"/>
                    <w:right w:val="none" w:sz="0" w:space="0" w:color="auto"/>
                  </w:divBdr>
                  <w:divsChild>
                    <w:div w:id="952322348">
                      <w:marLeft w:val="0"/>
                      <w:marRight w:val="0"/>
                      <w:marTop w:val="0"/>
                      <w:marBottom w:val="0"/>
                      <w:divBdr>
                        <w:top w:val="none" w:sz="0" w:space="0" w:color="auto"/>
                        <w:left w:val="none" w:sz="0" w:space="0" w:color="auto"/>
                        <w:bottom w:val="none" w:sz="0" w:space="0" w:color="auto"/>
                        <w:right w:val="none" w:sz="0" w:space="0" w:color="auto"/>
                      </w:divBdr>
                      <w:divsChild>
                        <w:div w:id="186666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1347">
          <w:marLeft w:val="0"/>
          <w:marRight w:val="0"/>
          <w:marTop w:val="0"/>
          <w:marBottom w:val="0"/>
          <w:divBdr>
            <w:top w:val="none" w:sz="0" w:space="0" w:color="auto"/>
            <w:left w:val="none" w:sz="0" w:space="0" w:color="auto"/>
            <w:bottom w:val="none" w:sz="0" w:space="0" w:color="auto"/>
            <w:right w:val="none" w:sz="0" w:space="0" w:color="auto"/>
          </w:divBdr>
          <w:divsChild>
            <w:div w:id="713237315">
              <w:marLeft w:val="0"/>
              <w:marRight w:val="0"/>
              <w:marTop w:val="0"/>
              <w:marBottom w:val="0"/>
              <w:divBdr>
                <w:top w:val="none" w:sz="0" w:space="0" w:color="auto"/>
                <w:left w:val="none" w:sz="0" w:space="0" w:color="auto"/>
                <w:bottom w:val="none" w:sz="0" w:space="0" w:color="auto"/>
                <w:right w:val="none" w:sz="0" w:space="0" w:color="auto"/>
              </w:divBdr>
              <w:divsChild>
                <w:div w:id="1589733898">
                  <w:marLeft w:val="0"/>
                  <w:marRight w:val="0"/>
                  <w:marTop w:val="0"/>
                  <w:marBottom w:val="0"/>
                  <w:divBdr>
                    <w:top w:val="none" w:sz="0" w:space="0" w:color="auto"/>
                    <w:left w:val="none" w:sz="0" w:space="0" w:color="auto"/>
                    <w:bottom w:val="none" w:sz="0" w:space="0" w:color="auto"/>
                    <w:right w:val="none" w:sz="0" w:space="0" w:color="auto"/>
                  </w:divBdr>
                  <w:divsChild>
                    <w:div w:id="967273138">
                      <w:marLeft w:val="0"/>
                      <w:marRight w:val="0"/>
                      <w:marTop w:val="0"/>
                      <w:marBottom w:val="0"/>
                      <w:divBdr>
                        <w:top w:val="none" w:sz="0" w:space="0" w:color="auto"/>
                        <w:left w:val="none" w:sz="0" w:space="0" w:color="auto"/>
                        <w:bottom w:val="none" w:sz="0" w:space="0" w:color="auto"/>
                        <w:right w:val="none" w:sz="0" w:space="0" w:color="auto"/>
                      </w:divBdr>
                      <w:divsChild>
                        <w:div w:id="2072918128">
                          <w:marLeft w:val="0"/>
                          <w:marRight w:val="0"/>
                          <w:marTop w:val="0"/>
                          <w:marBottom w:val="0"/>
                          <w:divBdr>
                            <w:top w:val="none" w:sz="0" w:space="0" w:color="auto"/>
                            <w:left w:val="none" w:sz="0" w:space="0" w:color="auto"/>
                            <w:bottom w:val="none" w:sz="0" w:space="0" w:color="auto"/>
                            <w:right w:val="none" w:sz="0" w:space="0" w:color="auto"/>
                          </w:divBdr>
                        </w:div>
                      </w:divsChild>
                    </w:div>
                    <w:div w:id="1599944390">
                      <w:marLeft w:val="0"/>
                      <w:marRight w:val="0"/>
                      <w:marTop w:val="0"/>
                      <w:marBottom w:val="0"/>
                      <w:divBdr>
                        <w:top w:val="none" w:sz="0" w:space="0" w:color="auto"/>
                        <w:left w:val="none" w:sz="0" w:space="0" w:color="auto"/>
                        <w:bottom w:val="none" w:sz="0" w:space="0" w:color="auto"/>
                        <w:right w:val="none" w:sz="0" w:space="0" w:color="auto"/>
                      </w:divBdr>
                      <w:divsChild>
                        <w:div w:id="149128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830462">
          <w:marLeft w:val="0"/>
          <w:marRight w:val="0"/>
          <w:marTop w:val="0"/>
          <w:marBottom w:val="0"/>
          <w:divBdr>
            <w:top w:val="none" w:sz="0" w:space="0" w:color="auto"/>
            <w:left w:val="none" w:sz="0" w:space="0" w:color="auto"/>
            <w:bottom w:val="none" w:sz="0" w:space="0" w:color="auto"/>
            <w:right w:val="none" w:sz="0" w:space="0" w:color="auto"/>
          </w:divBdr>
          <w:divsChild>
            <w:div w:id="12390409">
              <w:marLeft w:val="0"/>
              <w:marRight w:val="0"/>
              <w:marTop w:val="0"/>
              <w:marBottom w:val="0"/>
              <w:divBdr>
                <w:top w:val="none" w:sz="0" w:space="0" w:color="auto"/>
                <w:left w:val="none" w:sz="0" w:space="0" w:color="auto"/>
                <w:bottom w:val="none" w:sz="0" w:space="0" w:color="auto"/>
                <w:right w:val="none" w:sz="0" w:space="0" w:color="auto"/>
              </w:divBdr>
              <w:divsChild>
                <w:div w:id="1173958509">
                  <w:marLeft w:val="0"/>
                  <w:marRight w:val="0"/>
                  <w:marTop w:val="0"/>
                  <w:marBottom w:val="0"/>
                  <w:divBdr>
                    <w:top w:val="none" w:sz="0" w:space="0" w:color="auto"/>
                    <w:left w:val="none" w:sz="0" w:space="0" w:color="auto"/>
                    <w:bottom w:val="none" w:sz="0" w:space="0" w:color="auto"/>
                    <w:right w:val="none" w:sz="0" w:space="0" w:color="auto"/>
                  </w:divBdr>
                  <w:divsChild>
                    <w:div w:id="1110130697">
                      <w:marLeft w:val="0"/>
                      <w:marRight w:val="0"/>
                      <w:marTop w:val="0"/>
                      <w:marBottom w:val="0"/>
                      <w:divBdr>
                        <w:top w:val="none" w:sz="0" w:space="0" w:color="auto"/>
                        <w:left w:val="none" w:sz="0" w:space="0" w:color="auto"/>
                        <w:bottom w:val="none" w:sz="0" w:space="0" w:color="auto"/>
                        <w:right w:val="none" w:sz="0" w:space="0" w:color="auto"/>
                      </w:divBdr>
                      <w:divsChild>
                        <w:div w:id="16635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620164">
          <w:marLeft w:val="0"/>
          <w:marRight w:val="0"/>
          <w:marTop w:val="0"/>
          <w:marBottom w:val="0"/>
          <w:divBdr>
            <w:top w:val="none" w:sz="0" w:space="0" w:color="auto"/>
            <w:left w:val="none" w:sz="0" w:space="0" w:color="auto"/>
            <w:bottom w:val="none" w:sz="0" w:space="0" w:color="auto"/>
            <w:right w:val="none" w:sz="0" w:space="0" w:color="auto"/>
          </w:divBdr>
          <w:divsChild>
            <w:div w:id="1243679817">
              <w:marLeft w:val="0"/>
              <w:marRight w:val="0"/>
              <w:marTop w:val="0"/>
              <w:marBottom w:val="0"/>
              <w:divBdr>
                <w:top w:val="none" w:sz="0" w:space="0" w:color="auto"/>
                <w:left w:val="none" w:sz="0" w:space="0" w:color="auto"/>
                <w:bottom w:val="none" w:sz="0" w:space="0" w:color="auto"/>
                <w:right w:val="none" w:sz="0" w:space="0" w:color="auto"/>
              </w:divBdr>
              <w:divsChild>
                <w:div w:id="335035188">
                  <w:marLeft w:val="0"/>
                  <w:marRight w:val="0"/>
                  <w:marTop w:val="0"/>
                  <w:marBottom w:val="0"/>
                  <w:divBdr>
                    <w:top w:val="none" w:sz="0" w:space="0" w:color="auto"/>
                    <w:left w:val="none" w:sz="0" w:space="0" w:color="auto"/>
                    <w:bottom w:val="none" w:sz="0" w:space="0" w:color="auto"/>
                    <w:right w:val="none" w:sz="0" w:space="0" w:color="auto"/>
                  </w:divBdr>
                  <w:divsChild>
                    <w:div w:id="1453863399">
                      <w:marLeft w:val="0"/>
                      <w:marRight w:val="0"/>
                      <w:marTop w:val="0"/>
                      <w:marBottom w:val="0"/>
                      <w:divBdr>
                        <w:top w:val="none" w:sz="0" w:space="0" w:color="auto"/>
                        <w:left w:val="none" w:sz="0" w:space="0" w:color="auto"/>
                        <w:bottom w:val="none" w:sz="0" w:space="0" w:color="auto"/>
                        <w:right w:val="none" w:sz="0" w:space="0" w:color="auto"/>
                      </w:divBdr>
                      <w:divsChild>
                        <w:div w:id="181864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221611">
          <w:marLeft w:val="0"/>
          <w:marRight w:val="0"/>
          <w:marTop w:val="0"/>
          <w:marBottom w:val="0"/>
          <w:divBdr>
            <w:top w:val="none" w:sz="0" w:space="0" w:color="auto"/>
            <w:left w:val="none" w:sz="0" w:space="0" w:color="auto"/>
            <w:bottom w:val="none" w:sz="0" w:space="0" w:color="auto"/>
            <w:right w:val="none" w:sz="0" w:space="0" w:color="auto"/>
          </w:divBdr>
          <w:divsChild>
            <w:div w:id="1294293477">
              <w:marLeft w:val="0"/>
              <w:marRight w:val="0"/>
              <w:marTop w:val="0"/>
              <w:marBottom w:val="0"/>
              <w:divBdr>
                <w:top w:val="none" w:sz="0" w:space="0" w:color="auto"/>
                <w:left w:val="none" w:sz="0" w:space="0" w:color="auto"/>
                <w:bottom w:val="none" w:sz="0" w:space="0" w:color="auto"/>
                <w:right w:val="none" w:sz="0" w:space="0" w:color="auto"/>
              </w:divBdr>
              <w:divsChild>
                <w:div w:id="1340616302">
                  <w:marLeft w:val="0"/>
                  <w:marRight w:val="0"/>
                  <w:marTop w:val="0"/>
                  <w:marBottom w:val="0"/>
                  <w:divBdr>
                    <w:top w:val="none" w:sz="0" w:space="0" w:color="auto"/>
                    <w:left w:val="none" w:sz="0" w:space="0" w:color="auto"/>
                    <w:bottom w:val="none" w:sz="0" w:space="0" w:color="auto"/>
                    <w:right w:val="none" w:sz="0" w:space="0" w:color="auto"/>
                  </w:divBdr>
                  <w:divsChild>
                    <w:div w:id="1624381083">
                      <w:marLeft w:val="0"/>
                      <w:marRight w:val="0"/>
                      <w:marTop w:val="0"/>
                      <w:marBottom w:val="0"/>
                      <w:divBdr>
                        <w:top w:val="none" w:sz="0" w:space="0" w:color="auto"/>
                        <w:left w:val="none" w:sz="0" w:space="0" w:color="auto"/>
                        <w:bottom w:val="none" w:sz="0" w:space="0" w:color="auto"/>
                        <w:right w:val="none" w:sz="0" w:space="0" w:color="auto"/>
                      </w:divBdr>
                      <w:divsChild>
                        <w:div w:id="90541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601567">
          <w:marLeft w:val="0"/>
          <w:marRight w:val="0"/>
          <w:marTop w:val="0"/>
          <w:marBottom w:val="0"/>
          <w:divBdr>
            <w:top w:val="none" w:sz="0" w:space="0" w:color="auto"/>
            <w:left w:val="none" w:sz="0" w:space="0" w:color="auto"/>
            <w:bottom w:val="none" w:sz="0" w:space="0" w:color="auto"/>
            <w:right w:val="none" w:sz="0" w:space="0" w:color="auto"/>
          </w:divBdr>
          <w:divsChild>
            <w:div w:id="172454792">
              <w:marLeft w:val="0"/>
              <w:marRight w:val="0"/>
              <w:marTop w:val="0"/>
              <w:marBottom w:val="0"/>
              <w:divBdr>
                <w:top w:val="none" w:sz="0" w:space="0" w:color="auto"/>
                <w:left w:val="none" w:sz="0" w:space="0" w:color="auto"/>
                <w:bottom w:val="none" w:sz="0" w:space="0" w:color="auto"/>
                <w:right w:val="none" w:sz="0" w:space="0" w:color="auto"/>
              </w:divBdr>
              <w:divsChild>
                <w:div w:id="536699291">
                  <w:marLeft w:val="0"/>
                  <w:marRight w:val="0"/>
                  <w:marTop w:val="0"/>
                  <w:marBottom w:val="0"/>
                  <w:divBdr>
                    <w:top w:val="none" w:sz="0" w:space="0" w:color="auto"/>
                    <w:left w:val="none" w:sz="0" w:space="0" w:color="auto"/>
                    <w:bottom w:val="none" w:sz="0" w:space="0" w:color="auto"/>
                    <w:right w:val="none" w:sz="0" w:space="0" w:color="auto"/>
                  </w:divBdr>
                  <w:divsChild>
                    <w:div w:id="1793982835">
                      <w:marLeft w:val="0"/>
                      <w:marRight w:val="0"/>
                      <w:marTop w:val="0"/>
                      <w:marBottom w:val="0"/>
                      <w:divBdr>
                        <w:top w:val="none" w:sz="0" w:space="0" w:color="auto"/>
                        <w:left w:val="none" w:sz="0" w:space="0" w:color="auto"/>
                        <w:bottom w:val="none" w:sz="0" w:space="0" w:color="auto"/>
                        <w:right w:val="none" w:sz="0" w:space="0" w:color="auto"/>
                      </w:divBdr>
                      <w:divsChild>
                        <w:div w:id="1050106158">
                          <w:marLeft w:val="0"/>
                          <w:marRight w:val="0"/>
                          <w:marTop w:val="0"/>
                          <w:marBottom w:val="0"/>
                          <w:divBdr>
                            <w:top w:val="none" w:sz="0" w:space="0" w:color="auto"/>
                            <w:left w:val="none" w:sz="0" w:space="0" w:color="auto"/>
                            <w:bottom w:val="none" w:sz="0" w:space="0" w:color="auto"/>
                            <w:right w:val="none" w:sz="0" w:space="0" w:color="auto"/>
                          </w:divBdr>
                          <w:divsChild>
                            <w:div w:id="1630672512">
                              <w:marLeft w:val="0"/>
                              <w:marRight w:val="0"/>
                              <w:marTop w:val="0"/>
                              <w:marBottom w:val="0"/>
                              <w:divBdr>
                                <w:top w:val="none" w:sz="0" w:space="0" w:color="auto"/>
                                <w:left w:val="none" w:sz="0" w:space="0" w:color="auto"/>
                                <w:bottom w:val="none" w:sz="0" w:space="0" w:color="auto"/>
                                <w:right w:val="none" w:sz="0" w:space="0" w:color="auto"/>
                              </w:divBdr>
                              <w:divsChild>
                                <w:div w:id="34696218">
                                  <w:marLeft w:val="0"/>
                                  <w:marRight w:val="0"/>
                                  <w:marTop w:val="0"/>
                                  <w:marBottom w:val="0"/>
                                  <w:divBdr>
                                    <w:top w:val="none" w:sz="0" w:space="0" w:color="auto"/>
                                    <w:left w:val="none" w:sz="0" w:space="0" w:color="auto"/>
                                    <w:bottom w:val="none" w:sz="0" w:space="0" w:color="auto"/>
                                    <w:right w:val="none" w:sz="0" w:space="0" w:color="auto"/>
                                  </w:divBdr>
                                </w:div>
                                <w:div w:id="983506583">
                                  <w:marLeft w:val="0"/>
                                  <w:marRight w:val="0"/>
                                  <w:marTop w:val="0"/>
                                  <w:marBottom w:val="0"/>
                                  <w:divBdr>
                                    <w:top w:val="none" w:sz="0" w:space="0" w:color="auto"/>
                                    <w:left w:val="none" w:sz="0" w:space="0" w:color="auto"/>
                                    <w:bottom w:val="none" w:sz="0" w:space="0" w:color="auto"/>
                                    <w:right w:val="none" w:sz="0" w:space="0" w:color="auto"/>
                                  </w:divBdr>
                                </w:div>
                                <w:div w:id="386145426">
                                  <w:marLeft w:val="0"/>
                                  <w:marRight w:val="0"/>
                                  <w:marTop w:val="0"/>
                                  <w:marBottom w:val="0"/>
                                  <w:divBdr>
                                    <w:top w:val="none" w:sz="0" w:space="0" w:color="auto"/>
                                    <w:left w:val="none" w:sz="0" w:space="0" w:color="auto"/>
                                    <w:bottom w:val="none" w:sz="0" w:space="0" w:color="auto"/>
                                    <w:right w:val="none" w:sz="0" w:space="0" w:color="auto"/>
                                  </w:divBdr>
                                </w:div>
                                <w:div w:id="173810456">
                                  <w:marLeft w:val="0"/>
                                  <w:marRight w:val="0"/>
                                  <w:marTop w:val="0"/>
                                  <w:marBottom w:val="0"/>
                                  <w:divBdr>
                                    <w:top w:val="none" w:sz="0" w:space="0" w:color="auto"/>
                                    <w:left w:val="none" w:sz="0" w:space="0" w:color="auto"/>
                                    <w:bottom w:val="none" w:sz="0" w:space="0" w:color="auto"/>
                                    <w:right w:val="none" w:sz="0" w:space="0" w:color="auto"/>
                                  </w:divBdr>
                                </w:div>
                              </w:divsChild>
                            </w:div>
                            <w:div w:id="949976368">
                              <w:marLeft w:val="0"/>
                              <w:marRight w:val="0"/>
                              <w:marTop w:val="0"/>
                              <w:marBottom w:val="0"/>
                              <w:divBdr>
                                <w:top w:val="none" w:sz="0" w:space="0" w:color="auto"/>
                                <w:left w:val="none" w:sz="0" w:space="0" w:color="auto"/>
                                <w:bottom w:val="none" w:sz="0" w:space="0" w:color="auto"/>
                                <w:right w:val="none" w:sz="0" w:space="0" w:color="auto"/>
                              </w:divBdr>
                              <w:divsChild>
                                <w:div w:id="1046028417">
                                  <w:marLeft w:val="0"/>
                                  <w:marRight w:val="0"/>
                                  <w:marTop w:val="0"/>
                                  <w:marBottom w:val="0"/>
                                  <w:divBdr>
                                    <w:top w:val="none" w:sz="0" w:space="0" w:color="auto"/>
                                    <w:left w:val="none" w:sz="0" w:space="0" w:color="auto"/>
                                    <w:bottom w:val="none" w:sz="0" w:space="0" w:color="auto"/>
                                    <w:right w:val="none" w:sz="0" w:space="0" w:color="auto"/>
                                  </w:divBdr>
                                </w:div>
                                <w:div w:id="2145923954">
                                  <w:marLeft w:val="0"/>
                                  <w:marRight w:val="0"/>
                                  <w:marTop w:val="0"/>
                                  <w:marBottom w:val="0"/>
                                  <w:divBdr>
                                    <w:top w:val="none" w:sz="0" w:space="0" w:color="auto"/>
                                    <w:left w:val="none" w:sz="0" w:space="0" w:color="auto"/>
                                    <w:bottom w:val="none" w:sz="0" w:space="0" w:color="auto"/>
                                    <w:right w:val="none" w:sz="0" w:space="0" w:color="auto"/>
                                  </w:divBdr>
                                </w:div>
                                <w:div w:id="709838731">
                                  <w:marLeft w:val="0"/>
                                  <w:marRight w:val="0"/>
                                  <w:marTop w:val="0"/>
                                  <w:marBottom w:val="0"/>
                                  <w:divBdr>
                                    <w:top w:val="none" w:sz="0" w:space="0" w:color="auto"/>
                                    <w:left w:val="none" w:sz="0" w:space="0" w:color="auto"/>
                                    <w:bottom w:val="none" w:sz="0" w:space="0" w:color="auto"/>
                                    <w:right w:val="none" w:sz="0" w:space="0" w:color="auto"/>
                                  </w:divBdr>
                                </w:div>
                                <w:div w:id="740641158">
                                  <w:marLeft w:val="0"/>
                                  <w:marRight w:val="0"/>
                                  <w:marTop w:val="0"/>
                                  <w:marBottom w:val="0"/>
                                  <w:divBdr>
                                    <w:top w:val="none" w:sz="0" w:space="0" w:color="auto"/>
                                    <w:left w:val="none" w:sz="0" w:space="0" w:color="auto"/>
                                    <w:bottom w:val="none" w:sz="0" w:space="0" w:color="auto"/>
                                    <w:right w:val="none" w:sz="0" w:space="0" w:color="auto"/>
                                  </w:divBdr>
                                </w:div>
                              </w:divsChild>
                            </w:div>
                            <w:div w:id="656423861">
                              <w:marLeft w:val="0"/>
                              <w:marRight w:val="0"/>
                              <w:marTop w:val="0"/>
                              <w:marBottom w:val="0"/>
                              <w:divBdr>
                                <w:top w:val="none" w:sz="0" w:space="0" w:color="auto"/>
                                <w:left w:val="none" w:sz="0" w:space="0" w:color="auto"/>
                                <w:bottom w:val="none" w:sz="0" w:space="0" w:color="auto"/>
                                <w:right w:val="none" w:sz="0" w:space="0" w:color="auto"/>
                              </w:divBdr>
                              <w:divsChild>
                                <w:div w:id="1106581550">
                                  <w:marLeft w:val="0"/>
                                  <w:marRight w:val="0"/>
                                  <w:marTop w:val="0"/>
                                  <w:marBottom w:val="0"/>
                                  <w:divBdr>
                                    <w:top w:val="none" w:sz="0" w:space="0" w:color="auto"/>
                                    <w:left w:val="none" w:sz="0" w:space="0" w:color="auto"/>
                                    <w:bottom w:val="none" w:sz="0" w:space="0" w:color="auto"/>
                                    <w:right w:val="none" w:sz="0" w:space="0" w:color="auto"/>
                                  </w:divBdr>
                                </w:div>
                                <w:div w:id="540289085">
                                  <w:marLeft w:val="0"/>
                                  <w:marRight w:val="0"/>
                                  <w:marTop w:val="0"/>
                                  <w:marBottom w:val="0"/>
                                  <w:divBdr>
                                    <w:top w:val="none" w:sz="0" w:space="0" w:color="auto"/>
                                    <w:left w:val="none" w:sz="0" w:space="0" w:color="auto"/>
                                    <w:bottom w:val="none" w:sz="0" w:space="0" w:color="auto"/>
                                    <w:right w:val="none" w:sz="0" w:space="0" w:color="auto"/>
                                  </w:divBdr>
                                </w:div>
                                <w:div w:id="983972600">
                                  <w:marLeft w:val="0"/>
                                  <w:marRight w:val="0"/>
                                  <w:marTop w:val="0"/>
                                  <w:marBottom w:val="0"/>
                                  <w:divBdr>
                                    <w:top w:val="none" w:sz="0" w:space="0" w:color="auto"/>
                                    <w:left w:val="none" w:sz="0" w:space="0" w:color="auto"/>
                                    <w:bottom w:val="none" w:sz="0" w:space="0" w:color="auto"/>
                                    <w:right w:val="none" w:sz="0" w:space="0" w:color="auto"/>
                                  </w:divBdr>
                                </w:div>
                                <w:div w:id="1614314609">
                                  <w:marLeft w:val="0"/>
                                  <w:marRight w:val="0"/>
                                  <w:marTop w:val="0"/>
                                  <w:marBottom w:val="0"/>
                                  <w:divBdr>
                                    <w:top w:val="none" w:sz="0" w:space="0" w:color="auto"/>
                                    <w:left w:val="none" w:sz="0" w:space="0" w:color="auto"/>
                                    <w:bottom w:val="none" w:sz="0" w:space="0" w:color="auto"/>
                                    <w:right w:val="none" w:sz="0" w:space="0" w:color="auto"/>
                                  </w:divBdr>
                                </w:div>
                              </w:divsChild>
                            </w:div>
                            <w:div w:id="1082800694">
                              <w:marLeft w:val="0"/>
                              <w:marRight w:val="0"/>
                              <w:marTop w:val="0"/>
                              <w:marBottom w:val="0"/>
                              <w:divBdr>
                                <w:top w:val="none" w:sz="0" w:space="0" w:color="auto"/>
                                <w:left w:val="none" w:sz="0" w:space="0" w:color="auto"/>
                                <w:bottom w:val="none" w:sz="0" w:space="0" w:color="auto"/>
                                <w:right w:val="none" w:sz="0" w:space="0" w:color="auto"/>
                              </w:divBdr>
                              <w:divsChild>
                                <w:div w:id="835998988">
                                  <w:marLeft w:val="0"/>
                                  <w:marRight w:val="0"/>
                                  <w:marTop w:val="0"/>
                                  <w:marBottom w:val="0"/>
                                  <w:divBdr>
                                    <w:top w:val="none" w:sz="0" w:space="0" w:color="auto"/>
                                    <w:left w:val="none" w:sz="0" w:space="0" w:color="auto"/>
                                    <w:bottom w:val="none" w:sz="0" w:space="0" w:color="auto"/>
                                    <w:right w:val="none" w:sz="0" w:space="0" w:color="auto"/>
                                  </w:divBdr>
                                </w:div>
                                <w:div w:id="1050569443">
                                  <w:marLeft w:val="0"/>
                                  <w:marRight w:val="0"/>
                                  <w:marTop w:val="0"/>
                                  <w:marBottom w:val="0"/>
                                  <w:divBdr>
                                    <w:top w:val="none" w:sz="0" w:space="0" w:color="auto"/>
                                    <w:left w:val="none" w:sz="0" w:space="0" w:color="auto"/>
                                    <w:bottom w:val="none" w:sz="0" w:space="0" w:color="auto"/>
                                    <w:right w:val="none" w:sz="0" w:space="0" w:color="auto"/>
                                  </w:divBdr>
                                </w:div>
                                <w:div w:id="741606383">
                                  <w:marLeft w:val="0"/>
                                  <w:marRight w:val="0"/>
                                  <w:marTop w:val="0"/>
                                  <w:marBottom w:val="0"/>
                                  <w:divBdr>
                                    <w:top w:val="none" w:sz="0" w:space="0" w:color="auto"/>
                                    <w:left w:val="none" w:sz="0" w:space="0" w:color="auto"/>
                                    <w:bottom w:val="none" w:sz="0" w:space="0" w:color="auto"/>
                                    <w:right w:val="none" w:sz="0" w:space="0" w:color="auto"/>
                                  </w:divBdr>
                                </w:div>
                                <w:div w:id="1800493407">
                                  <w:marLeft w:val="0"/>
                                  <w:marRight w:val="0"/>
                                  <w:marTop w:val="0"/>
                                  <w:marBottom w:val="0"/>
                                  <w:divBdr>
                                    <w:top w:val="none" w:sz="0" w:space="0" w:color="auto"/>
                                    <w:left w:val="none" w:sz="0" w:space="0" w:color="auto"/>
                                    <w:bottom w:val="none" w:sz="0" w:space="0" w:color="auto"/>
                                    <w:right w:val="none" w:sz="0" w:space="0" w:color="auto"/>
                                  </w:divBdr>
                                </w:div>
                              </w:divsChild>
                            </w:div>
                            <w:div w:id="1649936603">
                              <w:marLeft w:val="0"/>
                              <w:marRight w:val="0"/>
                              <w:marTop w:val="0"/>
                              <w:marBottom w:val="0"/>
                              <w:divBdr>
                                <w:top w:val="none" w:sz="0" w:space="0" w:color="auto"/>
                                <w:left w:val="none" w:sz="0" w:space="0" w:color="auto"/>
                                <w:bottom w:val="none" w:sz="0" w:space="0" w:color="auto"/>
                                <w:right w:val="none" w:sz="0" w:space="0" w:color="auto"/>
                              </w:divBdr>
                              <w:divsChild>
                                <w:div w:id="1420371035">
                                  <w:marLeft w:val="0"/>
                                  <w:marRight w:val="0"/>
                                  <w:marTop w:val="0"/>
                                  <w:marBottom w:val="0"/>
                                  <w:divBdr>
                                    <w:top w:val="none" w:sz="0" w:space="0" w:color="auto"/>
                                    <w:left w:val="none" w:sz="0" w:space="0" w:color="auto"/>
                                    <w:bottom w:val="none" w:sz="0" w:space="0" w:color="auto"/>
                                    <w:right w:val="none" w:sz="0" w:space="0" w:color="auto"/>
                                  </w:divBdr>
                                </w:div>
                                <w:div w:id="1147479065">
                                  <w:marLeft w:val="0"/>
                                  <w:marRight w:val="0"/>
                                  <w:marTop w:val="0"/>
                                  <w:marBottom w:val="0"/>
                                  <w:divBdr>
                                    <w:top w:val="none" w:sz="0" w:space="0" w:color="auto"/>
                                    <w:left w:val="none" w:sz="0" w:space="0" w:color="auto"/>
                                    <w:bottom w:val="none" w:sz="0" w:space="0" w:color="auto"/>
                                    <w:right w:val="none" w:sz="0" w:space="0" w:color="auto"/>
                                  </w:divBdr>
                                </w:div>
                                <w:div w:id="1568957145">
                                  <w:marLeft w:val="0"/>
                                  <w:marRight w:val="0"/>
                                  <w:marTop w:val="0"/>
                                  <w:marBottom w:val="0"/>
                                  <w:divBdr>
                                    <w:top w:val="none" w:sz="0" w:space="0" w:color="auto"/>
                                    <w:left w:val="none" w:sz="0" w:space="0" w:color="auto"/>
                                    <w:bottom w:val="none" w:sz="0" w:space="0" w:color="auto"/>
                                    <w:right w:val="none" w:sz="0" w:space="0" w:color="auto"/>
                                  </w:divBdr>
                                </w:div>
                                <w:div w:id="1311790662">
                                  <w:marLeft w:val="0"/>
                                  <w:marRight w:val="0"/>
                                  <w:marTop w:val="0"/>
                                  <w:marBottom w:val="0"/>
                                  <w:divBdr>
                                    <w:top w:val="none" w:sz="0" w:space="0" w:color="auto"/>
                                    <w:left w:val="none" w:sz="0" w:space="0" w:color="auto"/>
                                    <w:bottom w:val="none" w:sz="0" w:space="0" w:color="auto"/>
                                    <w:right w:val="none" w:sz="0" w:space="0" w:color="auto"/>
                                  </w:divBdr>
                                </w:div>
                              </w:divsChild>
                            </w:div>
                            <w:div w:id="26757758">
                              <w:marLeft w:val="0"/>
                              <w:marRight w:val="0"/>
                              <w:marTop w:val="0"/>
                              <w:marBottom w:val="0"/>
                              <w:divBdr>
                                <w:top w:val="none" w:sz="0" w:space="0" w:color="auto"/>
                                <w:left w:val="none" w:sz="0" w:space="0" w:color="auto"/>
                                <w:bottom w:val="none" w:sz="0" w:space="0" w:color="auto"/>
                                <w:right w:val="none" w:sz="0" w:space="0" w:color="auto"/>
                              </w:divBdr>
                              <w:divsChild>
                                <w:div w:id="1196041586">
                                  <w:marLeft w:val="0"/>
                                  <w:marRight w:val="0"/>
                                  <w:marTop w:val="0"/>
                                  <w:marBottom w:val="0"/>
                                  <w:divBdr>
                                    <w:top w:val="none" w:sz="0" w:space="0" w:color="auto"/>
                                    <w:left w:val="none" w:sz="0" w:space="0" w:color="auto"/>
                                    <w:bottom w:val="none" w:sz="0" w:space="0" w:color="auto"/>
                                    <w:right w:val="none" w:sz="0" w:space="0" w:color="auto"/>
                                  </w:divBdr>
                                </w:div>
                                <w:div w:id="358241524">
                                  <w:marLeft w:val="0"/>
                                  <w:marRight w:val="0"/>
                                  <w:marTop w:val="0"/>
                                  <w:marBottom w:val="0"/>
                                  <w:divBdr>
                                    <w:top w:val="none" w:sz="0" w:space="0" w:color="auto"/>
                                    <w:left w:val="none" w:sz="0" w:space="0" w:color="auto"/>
                                    <w:bottom w:val="none" w:sz="0" w:space="0" w:color="auto"/>
                                    <w:right w:val="none" w:sz="0" w:space="0" w:color="auto"/>
                                  </w:divBdr>
                                </w:div>
                                <w:div w:id="1221819484">
                                  <w:marLeft w:val="0"/>
                                  <w:marRight w:val="0"/>
                                  <w:marTop w:val="0"/>
                                  <w:marBottom w:val="0"/>
                                  <w:divBdr>
                                    <w:top w:val="none" w:sz="0" w:space="0" w:color="auto"/>
                                    <w:left w:val="none" w:sz="0" w:space="0" w:color="auto"/>
                                    <w:bottom w:val="none" w:sz="0" w:space="0" w:color="auto"/>
                                    <w:right w:val="none" w:sz="0" w:space="0" w:color="auto"/>
                                  </w:divBdr>
                                </w:div>
                                <w:div w:id="1957521799">
                                  <w:marLeft w:val="0"/>
                                  <w:marRight w:val="0"/>
                                  <w:marTop w:val="0"/>
                                  <w:marBottom w:val="0"/>
                                  <w:divBdr>
                                    <w:top w:val="none" w:sz="0" w:space="0" w:color="auto"/>
                                    <w:left w:val="none" w:sz="0" w:space="0" w:color="auto"/>
                                    <w:bottom w:val="none" w:sz="0" w:space="0" w:color="auto"/>
                                    <w:right w:val="none" w:sz="0" w:space="0" w:color="auto"/>
                                  </w:divBdr>
                                </w:div>
                              </w:divsChild>
                            </w:div>
                            <w:div w:id="71196730">
                              <w:marLeft w:val="0"/>
                              <w:marRight w:val="0"/>
                              <w:marTop w:val="0"/>
                              <w:marBottom w:val="0"/>
                              <w:divBdr>
                                <w:top w:val="none" w:sz="0" w:space="0" w:color="auto"/>
                                <w:left w:val="none" w:sz="0" w:space="0" w:color="auto"/>
                                <w:bottom w:val="none" w:sz="0" w:space="0" w:color="auto"/>
                                <w:right w:val="none" w:sz="0" w:space="0" w:color="auto"/>
                              </w:divBdr>
                              <w:divsChild>
                                <w:div w:id="1945914369">
                                  <w:marLeft w:val="0"/>
                                  <w:marRight w:val="0"/>
                                  <w:marTop w:val="0"/>
                                  <w:marBottom w:val="0"/>
                                  <w:divBdr>
                                    <w:top w:val="none" w:sz="0" w:space="0" w:color="auto"/>
                                    <w:left w:val="none" w:sz="0" w:space="0" w:color="auto"/>
                                    <w:bottom w:val="none" w:sz="0" w:space="0" w:color="auto"/>
                                    <w:right w:val="none" w:sz="0" w:space="0" w:color="auto"/>
                                  </w:divBdr>
                                </w:div>
                                <w:div w:id="1865171603">
                                  <w:marLeft w:val="0"/>
                                  <w:marRight w:val="0"/>
                                  <w:marTop w:val="0"/>
                                  <w:marBottom w:val="0"/>
                                  <w:divBdr>
                                    <w:top w:val="none" w:sz="0" w:space="0" w:color="auto"/>
                                    <w:left w:val="none" w:sz="0" w:space="0" w:color="auto"/>
                                    <w:bottom w:val="none" w:sz="0" w:space="0" w:color="auto"/>
                                    <w:right w:val="none" w:sz="0" w:space="0" w:color="auto"/>
                                  </w:divBdr>
                                </w:div>
                                <w:div w:id="325786366">
                                  <w:marLeft w:val="0"/>
                                  <w:marRight w:val="0"/>
                                  <w:marTop w:val="0"/>
                                  <w:marBottom w:val="0"/>
                                  <w:divBdr>
                                    <w:top w:val="none" w:sz="0" w:space="0" w:color="auto"/>
                                    <w:left w:val="none" w:sz="0" w:space="0" w:color="auto"/>
                                    <w:bottom w:val="none" w:sz="0" w:space="0" w:color="auto"/>
                                    <w:right w:val="none" w:sz="0" w:space="0" w:color="auto"/>
                                  </w:divBdr>
                                </w:div>
                                <w:div w:id="567299785">
                                  <w:marLeft w:val="0"/>
                                  <w:marRight w:val="0"/>
                                  <w:marTop w:val="0"/>
                                  <w:marBottom w:val="0"/>
                                  <w:divBdr>
                                    <w:top w:val="none" w:sz="0" w:space="0" w:color="auto"/>
                                    <w:left w:val="none" w:sz="0" w:space="0" w:color="auto"/>
                                    <w:bottom w:val="none" w:sz="0" w:space="0" w:color="auto"/>
                                    <w:right w:val="none" w:sz="0" w:space="0" w:color="auto"/>
                                  </w:divBdr>
                                </w:div>
                              </w:divsChild>
                            </w:div>
                            <w:div w:id="1702434563">
                              <w:marLeft w:val="0"/>
                              <w:marRight w:val="0"/>
                              <w:marTop w:val="0"/>
                              <w:marBottom w:val="0"/>
                              <w:divBdr>
                                <w:top w:val="none" w:sz="0" w:space="0" w:color="auto"/>
                                <w:left w:val="none" w:sz="0" w:space="0" w:color="auto"/>
                                <w:bottom w:val="none" w:sz="0" w:space="0" w:color="auto"/>
                                <w:right w:val="none" w:sz="0" w:space="0" w:color="auto"/>
                              </w:divBdr>
                              <w:divsChild>
                                <w:div w:id="822164084">
                                  <w:marLeft w:val="0"/>
                                  <w:marRight w:val="0"/>
                                  <w:marTop w:val="0"/>
                                  <w:marBottom w:val="0"/>
                                  <w:divBdr>
                                    <w:top w:val="none" w:sz="0" w:space="0" w:color="auto"/>
                                    <w:left w:val="none" w:sz="0" w:space="0" w:color="auto"/>
                                    <w:bottom w:val="none" w:sz="0" w:space="0" w:color="auto"/>
                                    <w:right w:val="none" w:sz="0" w:space="0" w:color="auto"/>
                                  </w:divBdr>
                                </w:div>
                                <w:div w:id="504132041">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203953126">
                                  <w:marLeft w:val="0"/>
                                  <w:marRight w:val="0"/>
                                  <w:marTop w:val="0"/>
                                  <w:marBottom w:val="0"/>
                                  <w:divBdr>
                                    <w:top w:val="none" w:sz="0" w:space="0" w:color="auto"/>
                                    <w:left w:val="none" w:sz="0" w:space="0" w:color="auto"/>
                                    <w:bottom w:val="none" w:sz="0" w:space="0" w:color="auto"/>
                                    <w:right w:val="none" w:sz="0" w:space="0" w:color="auto"/>
                                  </w:divBdr>
                                </w:div>
                              </w:divsChild>
                            </w:div>
                            <w:div w:id="1956522044">
                              <w:marLeft w:val="0"/>
                              <w:marRight w:val="0"/>
                              <w:marTop w:val="0"/>
                              <w:marBottom w:val="0"/>
                              <w:divBdr>
                                <w:top w:val="none" w:sz="0" w:space="0" w:color="auto"/>
                                <w:left w:val="none" w:sz="0" w:space="0" w:color="auto"/>
                                <w:bottom w:val="none" w:sz="0" w:space="0" w:color="auto"/>
                                <w:right w:val="none" w:sz="0" w:space="0" w:color="auto"/>
                              </w:divBdr>
                              <w:divsChild>
                                <w:div w:id="1875191083">
                                  <w:marLeft w:val="0"/>
                                  <w:marRight w:val="0"/>
                                  <w:marTop w:val="0"/>
                                  <w:marBottom w:val="0"/>
                                  <w:divBdr>
                                    <w:top w:val="none" w:sz="0" w:space="0" w:color="auto"/>
                                    <w:left w:val="none" w:sz="0" w:space="0" w:color="auto"/>
                                    <w:bottom w:val="none" w:sz="0" w:space="0" w:color="auto"/>
                                    <w:right w:val="none" w:sz="0" w:space="0" w:color="auto"/>
                                  </w:divBdr>
                                </w:div>
                                <w:div w:id="1943951540">
                                  <w:marLeft w:val="0"/>
                                  <w:marRight w:val="0"/>
                                  <w:marTop w:val="0"/>
                                  <w:marBottom w:val="0"/>
                                  <w:divBdr>
                                    <w:top w:val="none" w:sz="0" w:space="0" w:color="auto"/>
                                    <w:left w:val="none" w:sz="0" w:space="0" w:color="auto"/>
                                    <w:bottom w:val="none" w:sz="0" w:space="0" w:color="auto"/>
                                    <w:right w:val="none" w:sz="0" w:space="0" w:color="auto"/>
                                  </w:divBdr>
                                </w:div>
                                <w:div w:id="602151014">
                                  <w:marLeft w:val="0"/>
                                  <w:marRight w:val="0"/>
                                  <w:marTop w:val="0"/>
                                  <w:marBottom w:val="0"/>
                                  <w:divBdr>
                                    <w:top w:val="none" w:sz="0" w:space="0" w:color="auto"/>
                                    <w:left w:val="none" w:sz="0" w:space="0" w:color="auto"/>
                                    <w:bottom w:val="none" w:sz="0" w:space="0" w:color="auto"/>
                                    <w:right w:val="none" w:sz="0" w:space="0" w:color="auto"/>
                                  </w:divBdr>
                                </w:div>
                                <w:div w:id="294485851">
                                  <w:marLeft w:val="0"/>
                                  <w:marRight w:val="0"/>
                                  <w:marTop w:val="0"/>
                                  <w:marBottom w:val="0"/>
                                  <w:divBdr>
                                    <w:top w:val="none" w:sz="0" w:space="0" w:color="auto"/>
                                    <w:left w:val="none" w:sz="0" w:space="0" w:color="auto"/>
                                    <w:bottom w:val="none" w:sz="0" w:space="0" w:color="auto"/>
                                    <w:right w:val="none" w:sz="0" w:space="0" w:color="auto"/>
                                  </w:divBdr>
                                </w:div>
                              </w:divsChild>
                            </w:div>
                            <w:div w:id="734469218">
                              <w:marLeft w:val="0"/>
                              <w:marRight w:val="0"/>
                              <w:marTop w:val="0"/>
                              <w:marBottom w:val="0"/>
                              <w:divBdr>
                                <w:top w:val="none" w:sz="0" w:space="0" w:color="auto"/>
                                <w:left w:val="none" w:sz="0" w:space="0" w:color="auto"/>
                                <w:bottom w:val="none" w:sz="0" w:space="0" w:color="auto"/>
                                <w:right w:val="none" w:sz="0" w:space="0" w:color="auto"/>
                              </w:divBdr>
                              <w:divsChild>
                                <w:div w:id="745885397">
                                  <w:marLeft w:val="0"/>
                                  <w:marRight w:val="0"/>
                                  <w:marTop w:val="0"/>
                                  <w:marBottom w:val="0"/>
                                  <w:divBdr>
                                    <w:top w:val="none" w:sz="0" w:space="0" w:color="auto"/>
                                    <w:left w:val="none" w:sz="0" w:space="0" w:color="auto"/>
                                    <w:bottom w:val="none" w:sz="0" w:space="0" w:color="auto"/>
                                    <w:right w:val="none" w:sz="0" w:space="0" w:color="auto"/>
                                  </w:divBdr>
                                </w:div>
                                <w:div w:id="1439830928">
                                  <w:marLeft w:val="0"/>
                                  <w:marRight w:val="0"/>
                                  <w:marTop w:val="0"/>
                                  <w:marBottom w:val="0"/>
                                  <w:divBdr>
                                    <w:top w:val="none" w:sz="0" w:space="0" w:color="auto"/>
                                    <w:left w:val="none" w:sz="0" w:space="0" w:color="auto"/>
                                    <w:bottom w:val="none" w:sz="0" w:space="0" w:color="auto"/>
                                    <w:right w:val="none" w:sz="0" w:space="0" w:color="auto"/>
                                  </w:divBdr>
                                </w:div>
                                <w:div w:id="2099324340">
                                  <w:marLeft w:val="0"/>
                                  <w:marRight w:val="0"/>
                                  <w:marTop w:val="0"/>
                                  <w:marBottom w:val="0"/>
                                  <w:divBdr>
                                    <w:top w:val="none" w:sz="0" w:space="0" w:color="auto"/>
                                    <w:left w:val="none" w:sz="0" w:space="0" w:color="auto"/>
                                    <w:bottom w:val="none" w:sz="0" w:space="0" w:color="auto"/>
                                    <w:right w:val="none" w:sz="0" w:space="0" w:color="auto"/>
                                  </w:divBdr>
                                </w:div>
                                <w:div w:id="25758738">
                                  <w:marLeft w:val="0"/>
                                  <w:marRight w:val="0"/>
                                  <w:marTop w:val="0"/>
                                  <w:marBottom w:val="0"/>
                                  <w:divBdr>
                                    <w:top w:val="none" w:sz="0" w:space="0" w:color="auto"/>
                                    <w:left w:val="none" w:sz="0" w:space="0" w:color="auto"/>
                                    <w:bottom w:val="none" w:sz="0" w:space="0" w:color="auto"/>
                                    <w:right w:val="none" w:sz="0" w:space="0" w:color="auto"/>
                                  </w:divBdr>
                                </w:div>
                              </w:divsChild>
                            </w:div>
                            <w:div w:id="83570212">
                              <w:marLeft w:val="0"/>
                              <w:marRight w:val="0"/>
                              <w:marTop w:val="0"/>
                              <w:marBottom w:val="0"/>
                              <w:divBdr>
                                <w:top w:val="none" w:sz="0" w:space="0" w:color="auto"/>
                                <w:left w:val="none" w:sz="0" w:space="0" w:color="auto"/>
                                <w:bottom w:val="none" w:sz="0" w:space="0" w:color="auto"/>
                                <w:right w:val="none" w:sz="0" w:space="0" w:color="auto"/>
                              </w:divBdr>
                              <w:divsChild>
                                <w:div w:id="2073499313">
                                  <w:marLeft w:val="0"/>
                                  <w:marRight w:val="0"/>
                                  <w:marTop w:val="0"/>
                                  <w:marBottom w:val="0"/>
                                  <w:divBdr>
                                    <w:top w:val="none" w:sz="0" w:space="0" w:color="auto"/>
                                    <w:left w:val="none" w:sz="0" w:space="0" w:color="auto"/>
                                    <w:bottom w:val="none" w:sz="0" w:space="0" w:color="auto"/>
                                    <w:right w:val="none" w:sz="0" w:space="0" w:color="auto"/>
                                  </w:divBdr>
                                </w:div>
                                <w:div w:id="234706663">
                                  <w:marLeft w:val="0"/>
                                  <w:marRight w:val="0"/>
                                  <w:marTop w:val="0"/>
                                  <w:marBottom w:val="0"/>
                                  <w:divBdr>
                                    <w:top w:val="none" w:sz="0" w:space="0" w:color="auto"/>
                                    <w:left w:val="none" w:sz="0" w:space="0" w:color="auto"/>
                                    <w:bottom w:val="none" w:sz="0" w:space="0" w:color="auto"/>
                                    <w:right w:val="none" w:sz="0" w:space="0" w:color="auto"/>
                                  </w:divBdr>
                                </w:div>
                                <w:div w:id="1860700647">
                                  <w:marLeft w:val="0"/>
                                  <w:marRight w:val="0"/>
                                  <w:marTop w:val="0"/>
                                  <w:marBottom w:val="0"/>
                                  <w:divBdr>
                                    <w:top w:val="none" w:sz="0" w:space="0" w:color="auto"/>
                                    <w:left w:val="none" w:sz="0" w:space="0" w:color="auto"/>
                                    <w:bottom w:val="none" w:sz="0" w:space="0" w:color="auto"/>
                                    <w:right w:val="none" w:sz="0" w:space="0" w:color="auto"/>
                                  </w:divBdr>
                                </w:div>
                                <w:div w:id="1921597181">
                                  <w:marLeft w:val="0"/>
                                  <w:marRight w:val="0"/>
                                  <w:marTop w:val="0"/>
                                  <w:marBottom w:val="0"/>
                                  <w:divBdr>
                                    <w:top w:val="none" w:sz="0" w:space="0" w:color="auto"/>
                                    <w:left w:val="none" w:sz="0" w:space="0" w:color="auto"/>
                                    <w:bottom w:val="none" w:sz="0" w:space="0" w:color="auto"/>
                                    <w:right w:val="none" w:sz="0" w:space="0" w:color="auto"/>
                                  </w:divBdr>
                                </w:div>
                              </w:divsChild>
                            </w:div>
                            <w:div w:id="1981692933">
                              <w:marLeft w:val="0"/>
                              <w:marRight w:val="0"/>
                              <w:marTop w:val="0"/>
                              <w:marBottom w:val="0"/>
                              <w:divBdr>
                                <w:top w:val="none" w:sz="0" w:space="0" w:color="auto"/>
                                <w:left w:val="none" w:sz="0" w:space="0" w:color="auto"/>
                                <w:bottom w:val="none" w:sz="0" w:space="0" w:color="auto"/>
                                <w:right w:val="none" w:sz="0" w:space="0" w:color="auto"/>
                              </w:divBdr>
                              <w:divsChild>
                                <w:div w:id="924802591">
                                  <w:marLeft w:val="0"/>
                                  <w:marRight w:val="0"/>
                                  <w:marTop w:val="0"/>
                                  <w:marBottom w:val="0"/>
                                  <w:divBdr>
                                    <w:top w:val="none" w:sz="0" w:space="0" w:color="auto"/>
                                    <w:left w:val="none" w:sz="0" w:space="0" w:color="auto"/>
                                    <w:bottom w:val="none" w:sz="0" w:space="0" w:color="auto"/>
                                    <w:right w:val="none" w:sz="0" w:space="0" w:color="auto"/>
                                  </w:divBdr>
                                </w:div>
                                <w:div w:id="1970040897">
                                  <w:marLeft w:val="0"/>
                                  <w:marRight w:val="0"/>
                                  <w:marTop w:val="0"/>
                                  <w:marBottom w:val="0"/>
                                  <w:divBdr>
                                    <w:top w:val="none" w:sz="0" w:space="0" w:color="auto"/>
                                    <w:left w:val="none" w:sz="0" w:space="0" w:color="auto"/>
                                    <w:bottom w:val="none" w:sz="0" w:space="0" w:color="auto"/>
                                    <w:right w:val="none" w:sz="0" w:space="0" w:color="auto"/>
                                  </w:divBdr>
                                </w:div>
                                <w:div w:id="338236250">
                                  <w:marLeft w:val="0"/>
                                  <w:marRight w:val="0"/>
                                  <w:marTop w:val="0"/>
                                  <w:marBottom w:val="0"/>
                                  <w:divBdr>
                                    <w:top w:val="none" w:sz="0" w:space="0" w:color="auto"/>
                                    <w:left w:val="none" w:sz="0" w:space="0" w:color="auto"/>
                                    <w:bottom w:val="none" w:sz="0" w:space="0" w:color="auto"/>
                                    <w:right w:val="none" w:sz="0" w:space="0" w:color="auto"/>
                                  </w:divBdr>
                                </w:div>
                                <w:div w:id="1686127280">
                                  <w:marLeft w:val="0"/>
                                  <w:marRight w:val="0"/>
                                  <w:marTop w:val="0"/>
                                  <w:marBottom w:val="0"/>
                                  <w:divBdr>
                                    <w:top w:val="none" w:sz="0" w:space="0" w:color="auto"/>
                                    <w:left w:val="none" w:sz="0" w:space="0" w:color="auto"/>
                                    <w:bottom w:val="none" w:sz="0" w:space="0" w:color="auto"/>
                                    <w:right w:val="none" w:sz="0" w:space="0" w:color="auto"/>
                                  </w:divBdr>
                                </w:div>
                              </w:divsChild>
                            </w:div>
                            <w:div w:id="978728633">
                              <w:marLeft w:val="0"/>
                              <w:marRight w:val="0"/>
                              <w:marTop w:val="0"/>
                              <w:marBottom w:val="0"/>
                              <w:divBdr>
                                <w:top w:val="none" w:sz="0" w:space="0" w:color="auto"/>
                                <w:left w:val="none" w:sz="0" w:space="0" w:color="auto"/>
                                <w:bottom w:val="none" w:sz="0" w:space="0" w:color="auto"/>
                                <w:right w:val="none" w:sz="0" w:space="0" w:color="auto"/>
                              </w:divBdr>
                              <w:divsChild>
                                <w:div w:id="402803068">
                                  <w:marLeft w:val="0"/>
                                  <w:marRight w:val="0"/>
                                  <w:marTop w:val="0"/>
                                  <w:marBottom w:val="0"/>
                                  <w:divBdr>
                                    <w:top w:val="none" w:sz="0" w:space="0" w:color="auto"/>
                                    <w:left w:val="none" w:sz="0" w:space="0" w:color="auto"/>
                                    <w:bottom w:val="none" w:sz="0" w:space="0" w:color="auto"/>
                                    <w:right w:val="none" w:sz="0" w:space="0" w:color="auto"/>
                                  </w:divBdr>
                                </w:div>
                                <w:div w:id="841041697">
                                  <w:marLeft w:val="0"/>
                                  <w:marRight w:val="0"/>
                                  <w:marTop w:val="0"/>
                                  <w:marBottom w:val="0"/>
                                  <w:divBdr>
                                    <w:top w:val="none" w:sz="0" w:space="0" w:color="auto"/>
                                    <w:left w:val="none" w:sz="0" w:space="0" w:color="auto"/>
                                    <w:bottom w:val="none" w:sz="0" w:space="0" w:color="auto"/>
                                    <w:right w:val="none" w:sz="0" w:space="0" w:color="auto"/>
                                  </w:divBdr>
                                </w:div>
                                <w:div w:id="1409693404">
                                  <w:marLeft w:val="0"/>
                                  <w:marRight w:val="0"/>
                                  <w:marTop w:val="0"/>
                                  <w:marBottom w:val="0"/>
                                  <w:divBdr>
                                    <w:top w:val="none" w:sz="0" w:space="0" w:color="auto"/>
                                    <w:left w:val="none" w:sz="0" w:space="0" w:color="auto"/>
                                    <w:bottom w:val="none" w:sz="0" w:space="0" w:color="auto"/>
                                    <w:right w:val="none" w:sz="0" w:space="0" w:color="auto"/>
                                  </w:divBdr>
                                </w:div>
                                <w:div w:id="630598687">
                                  <w:marLeft w:val="0"/>
                                  <w:marRight w:val="0"/>
                                  <w:marTop w:val="0"/>
                                  <w:marBottom w:val="0"/>
                                  <w:divBdr>
                                    <w:top w:val="none" w:sz="0" w:space="0" w:color="auto"/>
                                    <w:left w:val="none" w:sz="0" w:space="0" w:color="auto"/>
                                    <w:bottom w:val="none" w:sz="0" w:space="0" w:color="auto"/>
                                    <w:right w:val="none" w:sz="0" w:space="0" w:color="auto"/>
                                  </w:divBdr>
                                </w:div>
                              </w:divsChild>
                            </w:div>
                            <w:div w:id="779182591">
                              <w:marLeft w:val="0"/>
                              <w:marRight w:val="0"/>
                              <w:marTop w:val="0"/>
                              <w:marBottom w:val="0"/>
                              <w:divBdr>
                                <w:top w:val="none" w:sz="0" w:space="0" w:color="auto"/>
                                <w:left w:val="none" w:sz="0" w:space="0" w:color="auto"/>
                                <w:bottom w:val="none" w:sz="0" w:space="0" w:color="auto"/>
                                <w:right w:val="none" w:sz="0" w:space="0" w:color="auto"/>
                              </w:divBdr>
                              <w:divsChild>
                                <w:div w:id="1747989774">
                                  <w:marLeft w:val="0"/>
                                  <w:marRight w:val="0"/>
                                  <w:marTop w:val="0"/>
                                  <w:marBottom w:val="0"/>
                                  <w:divBdr>
                                    <w:top w:val="none" w:sz="0" w:space="0" w:color="auto"/>
                                    <w:left w:val="none" w:sz="0" w:space="0" w:color="auto"/>
                                    <w:bottom w:val="none" w:sz="0" w:space="0" w:color="auto"/>
                                    <w:right w:val="none" w:sz="0" w:space="0" w:color="auto"/>
                                  </w:divBdr>
                                </w:div>
                                <w:div w:id="1973905756">
                                  <w:marLeft w:val="0"/>
                                  <w:marRight w:val="0"/>
                                  <w:marTop w:val="0"/>
                                  <w:marBottom w:val="0"/>
                                  <w:divBdr>
                                    <w:top w:val="none" w:sz="0" w:space="0" w:color="auto"/>
                                    <w:left w:val="none" w:sz="0" w:space="0" w:color="auto"/>
                                    <w:bottom w:val="none" w:sz="0" w:space="0" w:color="auto"/>
                                    <w:right w:val="none" w:sz="0" w:space="0" w:color="auto"/>
                                  </w:divBdr>
                                </w:div>
                                <w:div w:id="547179909">
                                  <w:marLeft w:val="0"/>
                                  <w:marRight w:val="0"/>
                                  <w:marTop w:val="0"/>
                                  <w:marBottom w:val="0"/>
                                  <w:divBdr>
                                    <w:top w:val="none" w:sz="0" w:space="0" w:color="auto"/>
                                    <w:left w:val="none" w:sz="0" w:space="0" w:color="auto"/>
                                    <w:bottom w:val="none" w:sz="0" w:space="0" w:color="auto"/>
                                    <w:right w:val="none" w:sz="0" w:space="0" w:color="auto"/>
                                  </w:divBdr>
                                </w:div>
                                <w:div w:id="2059888945">
                                  <w:marLeft w:val="0"/>
                                  <w:marRight w:val="0"/>
                                  <w:marTop w:val="0"/>
                                  <w:marBottom w:val="0"/>
                                  <w:divBdr>
                                    <w:top w:val="none" w:sz="0" w:space="0" w:color="auto"/>
                                    <w:left w:val="none" w:sz="0" w:space="0" w:color="auto"/>
                                    <w:bottom w:val="none" w:sz="0" w:space="0" w:color="auto"/>
                                    <w:right w:val="none" w:sz="0" w:space="0" w:color="auto"/>
                                  </w:divBdr>
                                </w:div>
                              </w:divsChild>
                            </w:div>
                            <w:div w:id="476261341">
                              <w:marLeft w:val="0"/>
                              <w:marRight w:val="0"/>
                              <w:marTop w:val="0"/>
                              <w:marBottom w:val="0"/>
                              <w:divBdr>
                                <w:top w:val="none" w:sz="0" w:space="0" w:color="auto"/>
                                <w:left w:val="none" w:sz="0" w:space="0" w:color="auto"/>
                                <w:bottom w:val="none" w:sz="0" w:space="0" w:color="auto"/>
                                <w:right w:val="none" w:sz="0" w:space="0" w:color="auto"/>
                              </w:divBdr>
                              <w:divsChild>
                                <w:div w:id="669213484">
                                  <w:marLeft w:val="0"/>
                                  <w:marRight w:val="0"/>
                                  <w:marTop w:val="0"/>
                                  <w:marBottom w:val="0"/>
                                  <w:divBdr>
                                    <w:top w:val="none" w:sz="0" w:space="0" w:color="auto"/>
                                    <w:left w:val="none" w:sz="0" w:space="0" w:color="auto"/>
                                    <w:bottom w:val="none" w:sz="0" w:space="0" w:color="auto"/>
                                    <w:right w:val="none" w:sz="0" w:space="0" w:color="auto"/>
                                  </w:divBdr>
                                </w:div>
                                <w:div w:id="613710239">
                                  <w:marLeft w:val="0"/>
                                  <w:marRight w:val="0"/>
                                  <w:marTop w:val="0"/>
                                  <w:marBottom w:val="0"/>
                                  <w:divBdr>
                                    <w:top w:val="none" w:sz="0" w:space="0" w:color="auto"/>
                                    <w:left w:val="none" w:sz="0" w:space="0" w:color="auto"/>
                                    <w:bottom w:val="none" w:sz="0" w:space="0" w:color="auto"/>
                                    <w:right w:val="none" w:sz="0" w:space="0" w:color="auto"/>
                                  </w:divBdr>
                                </w:div>
                                <w:div w:id="1695378565">
                                  <w:marLeft w:val="0"/>
                                  <w:marRight w:val="0"/>
                                  <w:marTop w:val="0"/>
                                  <w:marBottom w:val="0"/>
                                  <w:divBdr>
                                    <w:top w:val="none" w:sz="0" w:space="0" w:color="auto"/>
                                    <w:left w:val="none" w:sz="0" w:space="0" w:color="auto"/>
                                    <w:bottom w:val="none" w:sz="0" w:space="0" w:color="auto"/>
                                    <w:right w:val="none" w:sz="0" w:space="0" w:color="auto"/>
                                  </w:divBdr>
                                </w:div>
                                <w:div w:id="1591350751">
                                  <w:marLeft w:val="0"/>
                                  <w:marRight w:val="0"/>
                                  <w:marTop w:val="0"/>
                                  <w:marBottom w:val="0"/>
                                  <w:divBdr>
                                    <w:top w:val="none" w:sz="0" w:space="0" w:color="auto"/>
                                    <w:left w:val="none" w:sz="0" w:space="0" w:color="auto"/>
                                    <w:bottom w:val="none" w:sz="0" w:space="0" w:color="auto"/>
                                    <w:right w:val="none" w:sz="0" w:space="0" w:color="auto"/>
                                  </w:divBdr>
                                </w:div>
                              </w:divsChild>
                            </w:div>
                            <w:div w:id="1241912918">
                              <w:marLeft w:val="0"/>
                              <w:marRight w:val="0"/>
                              <w:marTop w:val="0"/>
                              <w:marBottom w:val="0"/>
                              <w:divBdr>
                                <w:top w:val="none" w:sz="0" w:space="0" w:color="auto"/>
                                <w:left w:val="none" w:sz="0" w:space="0" w:color="auto"/>
                                <w:bottom w:val="none" w:sz="0" w:space="0" w:color="auto"/>
                                <w:right w:val="none" w:sz="0" w:space="0" w:color="auto"/>
                              </w:divBdr>
                              <w:divsChild>
                                <w:div w:id="1620407529">
                                  <w:marLeft w:val="0"/>
                                  <w:marRight w:val="0"/>
                                  <w:marTop w:val="0"/>
                                  <w:marBottom w:val="0"/>
                                  <w:divBdr>
                                    <w:top w:val="none" w:sz="0" w:space="0" w:color="auto"/>
                                    <w:left w:val="none" w:sz="0" w:space="0" w:color="auto"/>
                                    <w:bottom w:val="none" w:sz="0" w:space="0" w:color="auto"/>
                                    <w:right w:val="none" w:sz="0" w:space="0" w:color="auto"/>
                                  </w:divBdr>
                                </w:div>
                                <w:div w:id="837383033">
                                  <w:marLeft w:val="0"/>
                                  <w:marRight w:val="0"/>
                                  <w:marTop w:val="0"/>
                                  <w:marBottom w:val="0"/>
                                  <w:divBdr>
                                    <w:top w:val="none" w:sz="0" w:space="0" w:color="auto"/>
                                    <w:left w:val="none" w:sz="0" w:space="0" w:color="auto"/>
                                    <w:bottom w:val="none" w:sz="0" w:space="0" w:color="auto"/>
                                    <w:right w:val="none" w:sz="0" w:space="0" w:color="auto"/>
                                  </w:divBdr>
                                </w:div>
                                <w:div w:id="64451948">
                                  <w:marLeft w:val="0"/>
                                  <w:marRight w:val="0"/>
                                  <w:marTop w:val="0"/>
                                  <w:marBottom w:val="0"/>
                                  <w:divBdr>
                                    <w:top w:val="none" w:sz="0" w:space="0" w:color="auto"/>
                                    <w:left w:val="none" w:sz="0" w:space="0" w:color="auto"/>
                                    <w:bottom w:val="none" w:sz="0" w:space="0" w:color="auto"/>
                                    <w:right w:val="none" w:sz="0" w:space="0" w:color="auto"/>
                                  </w:divBdr>
                                </w:div>
                                <w:div w:id="1552227916">
                                  <w:marLeft w:val="0"/>
                                  <w:marRight w:val="0"/>
                                  <w:marTop w:val="0"/>
                                  <w:marBottom w:val="0"/>
                                  <w:divBdr>
                                    <w:top w:val="none" w:sz="0" w:space="0" w:color="auto"/>
                                    <w:left w:val="none" w:sz="0" w:space="0" w:color="auto"/>
                                    <w:bottom w:val="none" w:sz="0" w:space="0" w:color="auto"/>
                                    <w:right w:val="none" w:sz="0" w:space="0" w:color="auto"/>
                                  </w:divBdr>
                                </w:div>
                              </w:divsChild>
                            </w:div>
                            <w:div w:id="641617962">
                              <w:marLeft w:val="0"/>
                              <w:marRight w:val="0"/>
                              <w:marTop w:val="0"/>
                              <w:marBottom w:val="0"/>
                              <w:divBdr>
                                <w:top w:val="none" w:sz="0" w:space="0" w:color="auto"/>
                                <w:left w:val="none" w:sz="0" w:space="0" w:color="auto"/>
                                <w:bottom w:val="none" w:sz="0" w:space="0" w:color="auto"/>
                                <w:right w:val="none" w:sz="0" w:space="0" w:color="auto"/>
                              </w:divBdr>
                              <w:divsChild>
                                <w:div w:id="2085643261">
                                  <w:marLeft w:val="0"/>
                                  <w:marRight w:val="0"/>
                                  <w:marTop w:val="0"/>
                                  <w:marBottom w:val="0"/>
                                  <w:divBdr>
                                    <w:top w:val="none" w:sz="0" w:space="0" w:color="auto"/>
                                    <w:left w:val="none" w:sz="0" w:space="0" w:color="auto"/>
                                    <w:bottom w:val="none" w:sz="0" w:space="0" w:color="auto"/>
                                    <w:right w:val="none" w:sz="0" w:space="0" w:color="auto"/>
                                  </w:divBdr>
                                </w:div>
                                <w:div w:id="2069450005">
                                  <w:marLeft w:val="0"/>
                                  <w:marRight w:val="0"/>
                                  <w:marTop w:val="0"/>
                                  <w:marBottom w:val="0"/>
                                  <w:divBdr>
                                    <w:top w:val="none" w:sz="0" w:space="0" w:color="auto"/>
                                    <w:left w:val="none" w:sz="0" w:space="0" w:color="auto"/>
                                    <w:bottom w:val="none" w:sz="0" w:space="0" w:color="auto"/>
                                    <w:right w:val="none" w:sz="0" w:space="0" w:color="auto"/>
                                  </w:divBdr>
                                </w:div>
                                <w:div w:id="1021127904">
                                  <w:marLeft w:val="0"/>
                                  <w:marRight w:val="0"/>
                                  <w:marTop w:val="0"/>
                                  <w:marBottom w:val="0"/>
                                  <w:divBdr>
                                    <w:top w:val="none" w:sz="0" w:space="0" w:color="auto"/>
                                    <w:left w:val="none" w:sz="0" w:space="0" w:color="auto"/>
                                    <w:bottom w:val="none" w:sz="0" w:space="0" w:color="auto"/>
                                    <w:right w:val="none" w:sz="0" w:space="0" w:color="auto"/>
                                  </w:divBdr>
                                </w:div>
                                <w:div w:id="773356377">
                                  <w:marLeft w:val="0"/>
                                  <w:marRight w:val="0"/>
                                  <w:marTop w:val="0"/>
                                  <w:marBottom w:val="0"/>
                                  <w:divBdr>
                                    <w:top w:val="none" w:sz="0" w:space="0" w:color="auto"/>
                                    <w:left w:val="none" w:sz="0" w:space="0" w:color="auto"/>
                                    <w:bottom w:val="none" w:sz="0" w:space="0" w:color="auto"/>
                                    <w:right w:val="none" w:sz="0" w:space="0" w:color="auto"/>
                                  </w:divBdr>
                                </w:div>
                              </w:divsChild>
                            </w:div>
                            <w:div w:id="1318074682">
                              <w:marLeft w:val="0"/>
                              <w:marRight w:val="0"/>
                              <w:marTop w:val="0"/>
                              <w:marBottom w:val="0"/>
                              <w:divBdr>
                                <w:top w:val="none" w:sz="0" w:space="0" w:color="auto"/>
                                <w:left w:val="none" w:sz="0" w:space="0" w:color="auto"/>
                                <w:bottom w:val="none" w:sz="0" w:space="0" w:color="auto"/>
                                <w:right w:val="none" w:sz="0" w:space="0" w:color="auto"/>
                              </w:divBdr>
                              <w:divsChild>
                                <w:div w:id="1877963333">
                                  <w:marLeft w:val="0"/>
                                  <w:marRight w:val="0"/>
                                  <w:marTop w:val="0"/>
                                  <w:marBottom w:val="0"/>
                                  <w:divBdr>
                                    <w:top w:val="none" w:sz="0" w:space="0" w:color="auto"/>
                                    <w:left w:val="none" w:sz="0" w:space="0" w:color="auto"/>
                                    <w:bottom w:val="none" w:sz="0" w:space="0" w:color="auto"/>
                                    <w:right w:val="none" w:sz="0" w:space="0" w:color="auto"/>
                                  </w:divBdr>
                                </w:div>
                                <w:div w:id="2028017371">
                                  <w:marLeft w:val="0"/>
                                  <w:marRight w:val="0"/>
                                  <w:marTop w:val="0"/>
                                  <w:marBottom w:val="0"/>
                                  <w:divBdr>
                                    <w:top w:val="none" w:sz="0" w:space="0" w:color="auto"/>
                                    <w:left w:val="none" w:sz="0" w:space="0" w:color="auto"/>
                                    <w:bottom w:val="none" w:sz="0" w:space="0" w:color="auto"/>
                                    <w:right w:val="none" w:sz="0" w:space="0" w:color="auto"/>
                                  </w:divBdr>
                                </w:div>
                                <w:div w:id="1387684899">
                                  <w:marLeft w:val="0"/>
                                  <w:marRight w:val="0"/>
                                  <w:marTop w:val="0"/>
                                  <w:marBottom w:val="0"/>
                                  <w:divBdr>
                                    <w:top w:val="none" w:sz="0" w:space="0" w:color="auto"/>
                                    <w:left w:val="none" w:sz="0" w:space="0" w:color="auto"/>
                                    <w:bottom w:val="none" w:sz="0" w:space="0" w:color="auto"/>
                                    <w:right w:val="none" w:sz="0" w:space="0" w:color="auto"/>
                                  </w:divBdr>
                                </w:div>
                                <w:div w:id="728649725">
                                  <w:marLeft w:val="0"/>
                                  <w:marRight w:val="0"/>
                                  <w:marTop w:val="0"/>
                                  <w:marBottom w:val="0"/>
                                  <w:divBdr>
                                    <w:top w:val="none" w:sz="0" w:space="0" w:color="auto"/>
                                    <w:left w:val="none" w:sz="0" w:space="0" w:color="auto"/>
                                    <w:bottom w:val="none" w:sz="0" w:space="0" w:color="auto"/>
                                    <w:right w:val="none" w:sz="0" w:space="0" w:color="auto"/>
                                  </w:divBdr>
                                </w:div>
                              </w:divsChild>
                            </w:div>
                            <w:div w:id="1734886769">
                              <w:marLeft w:val="0"/>
                              <w:marRight w:val="0"/>
                              <w:marTop w:val="0"/>
                              <w:marBottom w:val="0"/>
                              <w:divBdr>
                                <w:top w:val="none" w:sz="0" w:space="0" w:color="auto"/>
                                <w:left w:val="none" w:sz="0" w:space="0" w:color="auto"/>
                                <w:bottom w:val="none" w:sz="0" w:space="0" w:color="auto"/>
                                <w:right w:val="none" w:sz="0" w:space="0" w:color="auto"/>
                              </w:divBdr>
                              <w:divsChild>
                                <w:div w:id="289476145">
                                  <w:marLeft w:val="0"/>
                                  <w:marRight w:val="0"/>
                                  <w:marTop w:val="0"/>
                                  <w:marBottom w:val="0"/>
                                  <w:divBdr>
                                    <w:top w:val="none" w:sz="0" w:space="0" w:color="auto"/>
                                    <w:left w:val="none" w:sz="0" w:space="0" w:color="auto"/>
                                    <w:bottom w:val="none" w:sz="0" w:space="0" w:color="auto"/>
                                    <w:right w:val="none" w:sz="0" w:space="0" w:color="auto"/>
                                  </w:divBdr>
                                </w:div>
                                <w:div w:id="1889603872">
                                  <w:marLeft w:val="0"/>
                                  <w:marRight w:val="0"/>
                                  <w:marTop w:val="0"/>
                                  <w:marBottom w:val="0"/>
                                  <w:divBdr>
                                    <w:top w:val="none" w:sz="0" w:space="0" w:color="auto"/>
                                    <w:left w:val="none" w:sz="0" w:space="0" w:color="auto"/>
                                    <w:bottom w:val="none" w:sz="0" w:space="0" w:color="auto"/>
                                    <w:right w:val="none" w:sz="0" w:space="0" w:color="auto"/>
                                  </w:divBdr>
                                </w:div>
                                <w:div w:id="374355564">
                                  <w:marLeft w:val="0"/>
                                  <w:marRight w:val="0"/>
                                  <w:marTop w:val="0"/>
                                  <w:marBottom w:val="0"/>
                                  <w:divBdr>
                                    <w:top w:val="none" w:sz="0" w:space="0" w:color="auto"/>
                                    <w:left w:val="none" w:sz="0" w:space="0" w:color="auto"/>
                                    <w:bottom w:val="none" w:sz="0" w:space="0" w:color="auto"/>
                                    <w:right w:val="none" w:sz="0" w:space="0" w:color="auto"/>
                                  </w:divBdr>
                                </w:div>
                                <w:div w:id="1821921675">
                                  <w:marLeft w:val="0"/>
                                  <w:marRight w:val="0"/>
                                  <w:marTop w:val="0"/>
                                  <w:marBottom w:val="0"/>
                                  <w:divBdr>
                                    <w:top w:val="none" w:sz="0" w:space="0" w:color="auto"/>
                                    <w:left w:val="none" w:sz="0" w:space="0" w:color="auto"/>
                                    <w:bottom w:val="none" w:sz="0" w:space="0" w:color="auto"/>
                                    <w:right w:val="none" w:sz="0" w:space="0" w:color="auto"/>
                                  </w:divBdr>
                                </w:div>
                              </w:divsChild>
                            </w:div>
                            <w:div w:id="15355808">
                              <w:marLeft w:val="0"/>
                              <w:marRight w:val="0"/>
                              <w:marTop w:val="0"/>
                              <w:marBottom w:val="0"/>
                              <w:divBdr>
                                <w:top w:val="none" w:sz="0" w:space="0" w:color="auto"/>
                                <w:left w:val="none" w:sz="0" w:space="0" w:color="auto"/>
                                <w:bottom w:val="none" w:sz="0" w:space="0" w:color="auto"/>
                                <w:right w:val="none" w:sz="0" w:space="0" w:color="auto"/>
                              </w:divBdr>
                              <w:divsChild>
                                <w:div w:id="437870228">
                                  <w:marLeft w:val="0"/>
                                  <w:marRight w:val="0"/>
                                  <w:marTop w:val="0"/>
                                  <w:marBottom w:val="0"/>
                                  <w:divBdr>
                                    <w:top w:val="none" w:sz="0" w:space="0" w:color="auto"/>
                                    <w:left w:val="none" w:sz="0" w:space="0" w:color="auto"/>
                                    <w:bottom w:val="none" w:sz="0" w:space="0" w:color="auto"/>
                                    <w:right w:val="none" w:sz="0" w:space="0" w:color="auto"/>
                                  </w:divBdr>
                                </w:div>
                                <w:div w:id="106700075">
                                  <w:marLeft w:val="0"/>
                                  <w:marRight w:val="0"/>
                                  <w:marTop w:val="0"/>
                                  <w:marBottom w:val="0"/>
                                  <w:divBdr>
                                    <w:top w:val="none" w:sz="0" w:space="0" w:color="auto"/>
                                    <w:left w:val="none" w:sz="0" w:space="0" w:color="auto"/>
                                    <w:bottom w:val="none" w:sz="0" w:space="0" w:color="auto"/>
                                    <w:right w:val="none" w:sz="0" w:space="0" w:color="auto"/>
                                  </w:divBdr>
                                </w:div>
                                <w:div w:id="79103024">
                                  <w:marLeft w:val="0"/>
                                  <w:marRight w:val="0"/>
                                  <w:marTop w:val="0"/>
                                  <w:marBottom w:val="0"/>
                                  <w:divBdr>
                                    <w:top w:val="none" w:sz="0" w:space="0" w:color="auto"/>
                                    <w:left w:val="none" w:sz="0" w:space="0" w:color="auto"/>
                                    <w:bottom w:val="none" w:sz="0" w:space="0" w:color="auto"/>
                                    <w:right w:val="none" w:sz="0" w:space="0" w:color="auto"/>
                                  </w:divBdr>
                                </w:div>
                                <w:div w:id="7724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9">
          <w:marLeft w:val="0"/>
          <w:marRight w:val="0"/>
          <w:marTop w:val="0"/>
          <w:marBottom w:val="0"/>
          <w:divBdr>
            <w:top w:val="none" w:sz="0" w:space="0" w:color="auto"/>
            <w:left w:val="none" w:sz="0" w:space="0" w:color="auto"/>
            <w:bottom w:val="none" w:sz="0" w:space="0" w:color="auto"/>
            <w:right w:val="none" w:sz="0" w:space="0" w:color="auto"/>
          </w:divBdr>
          <w:divsChild>
            <w:div w:id="1125462003">
              <w:marLeft w:val="0"/>
              <w:marRight w:val="0"/>
              <w:marTop w:val="0"/>
              <w:marBottom w:val="0"/>
              <w:divBdr>
                <w:top w:val="none" w:sz="0" w:space="0" w:color="auto"/>
                <w:left w:val="none" w:sz="0" w:space="0" w:color="auto"/>
                <w:bottom w:val="none" w:sz="0" w:space="0" w:color="auto"/>
                <w:right w:val="none" w:sz="0" w:space="0" w:color="auto"/>
              </w:divBdr>
              <w:divsChild>
                <w:div w:id="1337608412">
                  <w:marLeft w:val="0"/>
                  <w:marRight w:val="0"/>
                  <w:marTop w:val="0"/>
                  <w:marBottom w:val="0"/>
                  <w:divBdr>
                    <w:top w:val="none" w:sz="0" w:space="0" w:color="auto"/>
                    <w:left w:val="none" w:sz="0" w:space="0" w:color="auto"/>
                    <w:bottom w:val="none" w:sz="0" w:space="0" w:color="auto"/>
                    <w:right w:val="none" w:sz="0" w:space="0" w:color="auto"/>
                  </w:divBdr>
                  <w:divsChild>
                    <w:div w:id="1523205580">
                      <w:marLeft w:val="0"/>
                      <w:marRight w:val="0"/>
                      <w:marTop w:val="0"/>
                      <w:marBottom w:val="0"/>
                      <w:divBdr>
                        <w:top w:val="none" w:sz="0" w:space="0" w:color="auto"/>
                        <w:left w:val="none" w:sz="0" w:space="0" w:color="auto"/>
                        <w:bottom w:val="none" w:sz="0" w:space="0" w:color="auto"/>
                        <w:right w:val="none" w:sz="0" w:space="0" w:color="auto"/>
                      </w:divBdr>
                      <w:divsChild>
                        <w:div w:id="31642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916667">
          <w:marLeft w:val="0"/>
          <w:marRight w:val="0"/>
          <w:marTop w:val="0"/>
          <w:marBottom w:val="0"/>
          <w:divBdr>
            <w:top w:val="none" w:sz="0" w:space="0" w:color="auto"/>
            <w:left w:val="none" w:sz="0" w:space="0" w:color="auto"/>
            <w:bottom w:val="none" w:sz="0" w:space="0" w:color="auto"/>
            <w:right w:val="none" w:sz="0" w:space="0" w:color="auto"/>
          </w:divBdr>
          <w:divsChild>
            <w:div w:id="106777312">
              <w:marLeft w:val="0"/>
              <w:marRight w:val="0"/>
              <w:marTop w:val="0"/>
              <w:marBottom w:val="0"/>
              <w:divBdr>
                <w:top w:val="none" w:sz="0" w:space="0" w:color="auto"/>
                <w:left w:val="none" w:sz="0" w:space="0" w:color="auto"/>
                <w:bottom w:val="none" w:sz="0" w:space="0" w:color="auto"/>
                <w:right w:val="none" w:sz="0" w:space="0" w:color="auto"/>
              </w:divBdr>
              <w:divsChild>
                <w:div w:id="1302227495">
                  <w:marLeft w:val="0"/>
                  <w:marRight w:val="0"/>
                  <w:marTop w:val="0"/>
                  <w:marBottom w:val="0"/>
                  <w:divBdr>
                    <w:top w:val="none" w:sz="0" w:space="0" w:color="auto"/>
                    <w:left w:val="none" w:sz="0" w:space="0" w:color="auto"/>
                    <w:bottom w:val="none" w:sz="0" w:space="0" w:color="auto"/>
                    <w:right w:val="none" w:sz="0" w:space="0" w:color="auto"/>
                  </w:divBdr>
                  <w:divsChild>
                    <w:div w:id="155315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884257">
          <w:marLeft w:val="0"/>
          <w:marRight w:val="0"/>
          <w:marTop w:val="0"/>
          <w:marBottom w:val="0"/>
          <w:divBdr>
            <w:top w:val="none" w:sz="0" w:space="0" w:color="auto"/>
            <w:left w:val="none" w:sz="0" w:space="0" w:color="auto"/>
            <w:bottom w:val="none" w:sz="0" w:space="0" w:color="auto"/>
            <w:right w:val="none" w:sz="0" w:space="0" w:color="auto"/>
          </w:divBdr>
          <w:divsChild>
            <w:div w:id="1668094721">
              <w:marLeft w:val="0"/>
              <w:marRight w:val="0"/>
              <w:marTop w:val="0"/>
              <w:marBottom w:val="0"/>
              <w:divBdr>
                <w:top w:val="none" w:sz="0" w:space="0" w:color="auto"/>
                <w:left w:val="none" w:sz="0" w:space="0" w:color="auto"/>
                <w:bottom w:val="none" w:sz="0" w:space="0" w:color="auto"/>
                <w:right w:val="none" w:sz="0" w:space="0" w:color="auto"/>
              </w:divBdr>
              <w:divsChild>
                <w:div w:id="1183594526">
                  <w:marLeft w:val="0"/>
                  <w:marRight w:val="0"/>
                  <w:marTop w:val="0"/>
                  <w:marBottom w:val="0"/>
                  <w:divBdr>
                    <w:top w:val="none" w:sz="0" w:space="0" w:color="auto"/>
                    <w:left w:val="none" w:sz="0" w:space="0" w:color="auto"/>
                    <w:bottom w:val="none" w:sz="0" w:space="0" w:color="auto"/>
                    <w:right w:val="none" w:sz="0" w:space="0" w:color="auto"/>
                  </w:divBdr>
                  <w:divsChild>
                    <w:div w:id="1209146362">
                      <w:marLeft w:val="0"/>
                      <w:marRight w:val="0"/>
                      <w:marTop w:val="0"/>
                      <w:marBottom w:val="0"/>
                      <w:divBdr>
                        <w:top w:val="none" w:sz="0" w:space="0" w:color="auto"/>
                        <w:left w:val="none" w:sz="0" w:space="0" w:color="auto"/>
                        <w:bottom w:val="none" w:sz="0" w:space="0" w:color="auto"/>
                        <w:right w:val="none" w:sz="0" w:space="0" w:color="auto"/>
                      </w:divBdr>
                      <w:divsChild>
                        <w:div w:id="198639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322632">
          <w:marLeft w:val="0"/>
          <w:marRight w:val="0"/>
          <w:marTop w:val="0"/>
          <w:marBottom w:val="0"/>
          <w:divBdr>
            <w:top w:val="none" w:sz="0" w:space="0" w:color="auto"/>
            <w:left w:val="none" w:sz="0" w:space="0" w:color="auto"/>
            <w:bottom w:val="none" w:sz="0" w:space="0" w:color="auto"/>
            <w:right w:val="none" w:sz="0" w:space="0" w:color="auto"/>
          </w:divBdr>
          <w:divsChild>
            <w:div w:id="1258056686">
              <w:marLeft w:val="0"/>
              <w:marRight w:val="0"/>
              <w:marTop w:val="0"/>
              <w:marBottom w:val="0"/>
              <w:divBdr>
                <w:top w:val="none" w:sz="0" w:space="0" w:color="auto"/>
                <w:left w:val="none" w:sz="0" w:space="0" w:color="auto"/>
                <w:bottom w:val="none" w:sz="0" w:space="0" w:color="auto"/>
                <w:right w:val="none" w:sz="0" w:space="0" w:color="auto"/>
              </w:divBdr>
              <w:divsChild>
                <w:div w:id="1041785144">
                  <w:marLeft w:val="0"/>
                  <w:marRight w:val="0"/>
                  <w:marTop w:val="0"/>
                  <w:marBottom w:val="0"/>
                  <w:divBdr>
                    <w:top w:val="none" w:sz="0" w:space="0" w:color="auto"/>
                    <w:left w:val="none" w:sz="0" w:space="0" w:color="auto"/>
                    <w:bottom w:val="none" w:sz="0" w:space="0" w:color="auto"/>
                    <w:right w:val="none" w:sz="0" w:space="0" w:color="auto"/>
                  </w:divBdr>
                  <w:divsChild>
                    <w:div w:id="15048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89640">
          <w:marLeft w:val="0"/>
          <w:marRight w:val="0"/>
          <w:marTop w:val="0"/>
          <w:marBottom w:val="0"/>
          <w:divBdr>
            <w:top w:val="none" w:sz="0" w:space="0" w:color="auto"/>
            <w:left w:val="none" w:sz="0" w:space="0" w:color="auto"/>
            <w:bottom w:val="none" w:sz="0" w:space="0" w:color="auto"/>
            <w:right w:val="none" w:sz="0" w:space="0" w:color="auto"/>
          </w:divBdr>
          <w:divsChild>
            <w:div w:id="413866248">
              <w:marLeft w:val="0"/>
              <w:marRight w:val="0"/>
              <w:marTop w:val="0"/>
              <w:marBottom w:val="0"/>
              <w:divBdr>
                <w:top w:val="none" w:sz="0" w:space="0" w:color="auto"/>
                <w:left w:val="none" w:sz="0" w:space="0" w:color="auto"/>
                <w:bottom w:val="none" w:sz="0" w:space="0" w:color="auto"/>
                <w:right w:val="none" w:sz="0" w:space="0" w:color="auto"/>
              </w:divBdr>
              <w:divsChild>
                <w:div w:id="1244530362">
                  <w:marLeft w:val="0"/>
                  <w:marRight w:val="0"/>
                  <w:marTop w:val="0"/>
                  <w:marBottom w:val="0"/>
                  <w:divBdr>
                    <w:top w:val="none" w:sz="0" w:space="0" w:color="auto"/>
                    <w:left w:val="none" w:sz="0" w:space="0" w:color="auto"/>
                    <w:bottom w:val="none" w:sz="0" w:space="0" w:color="auto"/>
                    <w:right w:val="none" w:sz="0" w:space="0" w:color="auto"/>
                  </w:divBdr>
                  <w:divsChild>
                    <w:div w:id="1067148944">
                      <w:marLeft w:val="0"/>
                      <w:marRight w:val="0"/>
                      <w:marTop w:val="0"/>
                      <w:marBottom w:val="0"/>
                      <w:divBdr>
                        <w:top w:val="none" w:sz="0" w:space="0" w:color="auto"/>
                        <w:left w:val="none" w:sz="0" w:space="0" w:color="auto"/>
                        <w:bottom w:val="none" w:sz="0" w:space="0" w:color="auto"/>
                        <w:right w:val="none" w:sz="0" w:space="0" w:color="auto"/>
                      </w:divBdr>
                      <w:divsChild>
                        <w:div w:id="10095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270607">
          <w:marLeft w:val="0"/>
          <w:marRight w:val="0"/>
          <w:marTop w:val="0"/>
          <w:marBottom w:val="0"/>
          <w:divBdr>
            <w:top w:val="none" w:sz="0" w:space="0" w:color="auto"/>
            <w:left w:val="none" w:sz="0" w:space="0" w:color="auto"/>
            <w:bottom w:val="none" w:sz="0" w:space="0" w:color="auto"/>
            <w:right w:val="none" w:sz="0" w:space="0" w:color="auto"/>
          </w:divBdr>
          <w:divsChild>
            <w:div w:id="352340710">
              <w:marLeft w:val="0"/>
              <w:marRight w:val="0"/>
              <w:marTop w:val="0"/>
              <w:marBottom w:val="0"/>
              <w:divBdr>
                <w:top w:val="none" w:sz="0" w:space="0" w:color="auto"/>
                <w:left w:val="none" w:sz="0" w:space="0" w:color="auto"/>
                <w:bottom w:val="none" w:sz="0" w:space="0" w:color="auto"/>
                <w:right w:val="none" w:sz="0" w:space="0" w:color="auto"/>
              </w:divBdr>
              <w:divsChild>
                <w:div w:id="1813324433">
                  <w:marLeft w:val="0"/>
                  <w:marRight w:val="0"/>
                  <w:marTop w:val="0"/>
                  <w:marBottom w:val="0"/>
                  <w:divBdr>
                    <w:top w:val="none" w:sz="0" w:space="0" w:color="auto"/>
                    <w:left w:val="none" w:sz="0" w:space="0" w:color="auto"/>
                    <w:bottom w:val="none" w:sz="0" w:space="0" w:color="auto"/>
                    <w:right w:val="none" w:sz="0" w:space="0" w:color="auto"/>
                  </w:divBdr>
                  <w:divsChild>
                    <w:div w:id="98057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4585">
          <w:marLeft w:val="0"/>
          <w:marRight w:val="0"/>
          <w:marTop w:val="0"/>
          <w:marBottom w:val="0"/>
          <w:divBdr>
            <w:top w:val="none" w:sz="0" w:space="0" w:color="auto"/>
            <w:left w:val="none" w:sz="0" w:space="0" w:color="auto"/>
            <w:bottom w:val="none" w:sz="0" w:space="0" w:color="auto"/>
            <w:right w:val="none" w:sz="0" w:space="0" w:color="auto"/>
          </w:divBdr>
          <w:divsChild>
            <w:div w:id="209650619">
              <w:marLeft w:val="0"/>
              <w:marRight w:val="0"/>
              <w:marTop w:val="0"/>
              <w:marBottom w:val="0"/>
              <w:divBdr>
                <w:top w:val="none" w:sz="0" w:space="0" w:color="auto"/>
                <w:left w:val="none" w:sz="0" w:space="0" w:color="auto"/>
                <w:bottom w:val="none" w:sz="0" w:space="0" w:color="auto"/>
                <w:right w:val="none" w:sz="0" w:space="0" w:color="auto"/>
              </w:divBdr>
              <w:divsChild>
                <w:div w:id="418017445">
                  <w:marLeft w:val="0"/>
                  <w:marRight w:val="0"/>
                  <w:marTop w:val="0"/>
                  <w:marBottom w:val="0"/>
                  <w:divBdr>
                    <w:top w:val="none" w:sz="0" w:space="0" w:color="auto"/>
                    <w:left w:val="none" w:sz="0" w:space="0" w:color="auto"/>
                    <w:bottom w:val="none" w:sz="0" w:space="0" w:color="auto"/>
                    <w:right w:val="none" w:sz="0" w:space="0" w:color="auto"/>
                  </w:divBdr>
                  <w:divsChild>
                    <w:div w:id="1793355384">
                      <w:marLeft w:val="0"/>
                      <w:marRight w:val="0"/>
                      <w:marTop w:val="0"/>
                      <w:marBottom w:val="0"/>
                      <w:divBdr>
                        <w:top w:val="none" w:sz="0" w:space="0" w:color="auto"/>
                        <w:left w:val="none" w:sz="0" w:space="0" w:color="auto"/>
                        <w:bottom w:val="none" w:sz="0" w:space="0" w:color="auto"/>
                        <w:right w:val="none" w:sz="0" w:space="0" w:color="auto"/>
                      </w:divBdr>
                      <w:divsChild>
                        <w:div w:id="16190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603260">
          <w:marLeft w:val="0"/>
          <w:marRight w:val="0"/>
          <w:marTop w:val="0"/>
          <w:marBottom w:val="0"/>
          <w:divBdr>
            <w:top w:val="none" w:sz="0" w:space="0" w:color="auto"/>
            <w:left w:val="none" w:sz="0" w:space="0" w:color="auto"/>
            <w:bottom w:val="none" w:sz="0" w:space="0" w:color="auto"/>
            <w:right w:val="none" w:sz="0" w:space="0" w:color="auto"/>
          </w:divBdr>
          <w:divsChild>
            <w:div w:id="1875195081">
              <w:marLeft w:val="0"/>
              <w:marRight w:val="0"/>
              <w:marTop w:val="0"/>
              <w:marBottom w:val="0"/>
              <w:divBdr>
                <w:top w:val="none" w:sz="0" w:space="0" w:color="auto"/>
                <w:left w:val="none" w:sz="0" w:space="0" w:color="auto"/>
                <w:bottom w:val="none" w:sz="0" w:space="0" w:color="auto"/>
                <w:right w:val="none" w:sz="0" w:space="0" w:color="auto"/>
              </w:divBdr>
              <w:divsChild>
                <w:div w:id="1325357108">
                  <w:marLeft w:val="0"/>
                  <w:marRight w:val="0"/>
                  <w:marTop w:val="0"/>
                  <w:marBottom w:val="0"/>
                  <w:divBdr>
                    <w:top w:val="none" w:sz="0" w:space="0" w:color="auto"/>
                    <w:left w:val="none" w:sz="0" w:space="0" w:color="auto"/>
                    <w:bottom w:val="none" w:sz="0" w:space="0" w:color="auto"/>
                    <w:right w:val="none" w:sz="0" w:space="0" w:color="auto"/>
                  </w:divBdr>
                  <w:divsChild>
                    <w:div w:id="14061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921955">
      <w:bodyDiv w:val="1"/>
      <w:marLeft w:val="0"/>
      <w:marRight w:val="0"/>
      <w:marTop w:val="0"/>
      <w:marBottom w:val="0"/>
      <w:divBdr>
        <w:top w:val="none" w:sz="0" w:space="0" w:color="auto"/>
        <w:left w:val="none" w:sz="0" w:space="0" w:color="auto"/>
        <w:bottom w:val="none" w:sz="0" w:space="0" w:color="auto"/>
        <w:right w:val="none" w:sz="0" w:space="0" w:color="auto"/>
      </w:divBdr>
    </w:div>
    <w:div w:id="204204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policy@northcentral.edu" TargetMode="External"/><Relationship Id="rId1" Type="http://schemas.openxmlformats.org/officeDocument/2006/relationships/hyperlink" Target="file:///C:\Users\Nathan\Google%20Drive\NCU%20WORK\NCU%20Policy\NCU%20-%20New%20Framework\FRAMEWORK\POP\Templates\Masters\policy.northcentral.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han\Documents\Custom%20Office%20Templates\NCU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25055-4A2E-469B-8E2D-5BE0C3B10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NCU_template.dotx</Template>
  <TotalTime>0</TotalTime>
  <Pages>1</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 Stuart</cp:lastModifiedBy>
  <cp:revision>4</cp:revision>
  <cp:lastPrinted>2017-01-09T18:53:00Z</cp:lastPrinted>
  <dcterms:created xsi:type="dcterms:W3CDTF">2019-07-30T12:38:00Z</dcterms:created>
  <dcterms:modified xsi:type="dcterms:W3CDTF">2019-07-30T12:40:00Z</dcterms:modified>
</cp:coreProperties>
</file>